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8E2A3" w14:textId="3549FC01" w:rsidR="00A1164C" w:rsidRDefault="00A1164C" w:rsidP="00A1164C">
      <w:pPr>
        <w:jc w:val="center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Příloha k účetní závěrce ČBF</w:t>
      </w:r>
      <w:r>
        <w:rPr>
          <w:rFonts w:cs="Times New Roman"/>
          <w:b/>
          <w:bCs/>
          <w:u w:val="single"/>
        </w:rPr>
        <w:t xml:space="preserve"> - rok 20</w:t>
      </w:r>
      <w:r w:rsidR="00382352">
        <w:rPr>
          <w:rFonts w:cs="Times New Roman"/>
          <w:b/>
          <w:bCs/>
          <w:u w:val="single"/>
        </w:rPr>
        <w:t>2</w:t>
      </w:r>
      <w:r w:rsidR="00354CF0">
        <w:rPr>
          <w:rFonts w:cs="Times New Roman"/>
          <w:b/>
          <w:bCs/>
          <w:u w:val="single"/>
        </w:rPr>
        <w:t>2</w:t>
      </w:r>
    </w:p>
    <w:p w14:paraId="544B89D0" w14:textId="77777777" w:rsidR="00A1164C" w:rsidRDefault="00A1164C" w:rsidP="00A1164C">
      <w:pPr>
        <w:rPr>
          <w:rFonts w:cs="Times New Roman"/>
          <w:u w:val="single"/>
        </w:rPr>
      </w:pPr>
    </w:p>
    <w:p w14:paraId="70F2E17A" w14:textId="77777777" w:rsidR="00A1164C" w:rsidRDefault="00A1164C" w:rsidP="00A1164C">
      <w:pPr>
        <w:rPr>
          <w:rFonts w:cs="Times New Roman"/>
          <w:u w:val="single"/>
        </w:rPr>
      </w:pPr>
    </w:p>
    <w:p w14:paraId="30C0FB42" w14:textId="77777777" w:rsidR="00A1164C" w:rsidRDefault="00A1164C" w:rsidP="00A1164C">
      <w:pPr>
        <w:pStyle w:val="Odstavecseseznamem"/>
        <w:numPr>
          <w:ilvl w:val="0"/>
          <w:numId w:val="1"/>
        </w:numPr>
        <w:tabs>
          <w:tab w:val="left" w:pos="426"/>
          <w:tab w:val="left" w:pos="3969"/>
        </w:tabs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Název účetní jednotky: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  <w:t>Česká basketbalová federace  z. s.  (ČBF)</w:t>
      </w:r>
    </w:p>
    <w:p w14:paraId="7673E937" w14:textId="77777777" w:rsidR="00A1164C" w:rsidRDefault="00A1164C" w:rsidP="00A1164C">
      <w:pPr>
        <w:pStyle w:val="Odstavecseseznamem"/>
        <w:numPr>
          <w:ilvl w:val="0"/>
          <w:numId w:val="1"/>
        </w:numPr>
        <w:tabs>
          <w:tab w:val="left" w:pos="426"/>
          <w:tab w:val="left" w:pos="3969"/>
        </w:tabs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Sídlo:</w:t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sz w:val="22"/>
          <w:szCs w:val="22"/>
        </w:rPr>
        <w:t>Zátopkova 100/2, Praha 6, 160 17</w:t>
      </w:r>
    </w:p>
    <w:p w14:paraId="57C6E5CE" w14:textId="77777777" w:rsidR="00A1164C" w:rsidRDefault="00A1164C" w:rsidP="00A1164C">
      <w:pPr>
        <w:pStyle w:val="Odstavecseseznamem"/>
        <w:numPr>
          <w:ilvl w:val="0"/>
          <w:numId w:val="1"/>
        </w:numPr>
        <w:tabs>
          <w:tab w:val="left" w:pos="426"/>
          <w:tab w:val="left" w:pos="3969"/>
        </w:tabs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IČ: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  <w:t>457 70 778</w:t>
      </w:r>
    </w:p>
    <w:p w14:paraId="046AEF60" w14:textId="77777777" w:rsidR="00A1164C" w:rsidRDefault="00A1164C" w:rsidP="00A1164C">
      <w:pPr>
        <w:pStyle w:val="Odstavecseseznamem"/>
        <w:numPr>
          <w:ilvl w:val="0"/>
          <w:numId w:val="1"/>
        </w:numPr>
        <w:tabs>
          <w:tab w:val="left" w:pos="426"/>
          <w:tab w:val="left" w:pos="3969"/>
        </w:tabs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Právní forma: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  <w:t>Spolek</w:t>
      </w:r>
    </w:p>
    <w:p w14:paraId="156DD9B2" w14:textId="77777777" w:rsidR="00A1164C" w:rsidRDefault="00A1164C" w:rsidP="00A1164C">
      <w:pPr>
        <w:pStyle w:val="Odstavecseseznamem"/>
        <w:numPr>
          <w:ilvl w:val="0"/>
          <w:numId w:val="1"/>
        </w:numPr>
        <w:tabs>
          <w:tab w:val="left" w:pos="426"/>
          <w:tab w:val="left" w:pos="3969"/>
        </w:tabs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Poslání:</w:t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sz w:val="22"/>
          <w:szCs w:val="22"/>
        </w:rPr>
        <w:t>Sport – Všestranné zajištění basketbalu v ČR.</w:t>
      </w:r>
    </w:p>
    <w:p w14:paraId="19FC7FA8" w14:textId="7137246E" w:rsidR="003A6A1E" w:rsidRPr="003A6A1E" w:rsidRDefault="00A1164C" w:rsidP="00A1164C">
      <w:pPr>
        <w:pStyle w:val="Odstavecseseznamem"/>
        <w:numPr>
          <w:ilvl w:val="0"/>
          <w:numId w:val="1"/>
        </w:numPr>
        <w:tabs>
          <w:tab w:val="left" w:pos="426"/>
          <w:tab w:val="left" w:pos="3969"/>
        </w:tabs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Hlavní předmět činnosti:</w:t>
      </w:r>
      <w:r w:rsidR="003A6A1E">
        <w:rPr>
          <w:rFonts w:cs="Times New Roman"/>
          <w:b/>
          <w:bCs/>
          <w:sz w:val="22"/>
          <w:szCs w:val="22"/>
        </w:rPr>
        <w:tab/>
      </w:r>
      <w:r w:rsidR="003A6A1E">
        <w:rPr>
          <w:rFonts w:cs="Times New Roman"/>
          <w:sz w:val="22"/>
          <w:szCs w:val="22"/>
        </w:rPr>
        <w:t>Provozování basketbalu jako veřejně prospěšné činnosti.</w:t>
      </w:r>
    </w:p>
    <w:p w14:paraId="32452E66" w14:textId="511F6B22" w:rsidR="00A1164C" w:rsidRDefault="003A6A1E" w:rsidP="00A1164C">
      <w:pPr>
        <w:pStyle w:val="Odstavecseseznamem"/>
        <w:numPr>
          <w:ilvl w:val="0"/>
          <w:numId w:val="1"/>
        </w:numPr>
        <w:tabs>
          <w:tab w:val="left" w:pos="426"/>
          <w:tab w:val="left" w:pos="3969"/>
        </w:tabs>
        <w:ind w:left="426" w:hanging="426"/>
        <w:rPr>
          <w:rFonts w:cs="Times New Roman"/>
          <w:sz w:val="22"/>
          <w:szCs w:val="22"/>
        </w:rPr>
      </w:pPr>
      <w:r w:rsidRPr="003A6A1E">
        <w:rPr>
          <w:rFonts w:cs="Times New Roman"/>
          <w:b/>
          <w:bCs/>
          <w:sz w:val="22"/>
          <w:szCs w:val="22"/>
        </w:rPr>
        <w:t>Hospodářská a další činnosti:</w:t>
      </w:r>
      <w:r w:rsidR="00A1164C">
        <w:rPr>
          <w:rFonts w:cs="Times New Roman"/>
          <w:sz w:val="22"/>
          <w:szCs w:val="22"/>
        </w:rPr>
        <w:tab/>
      </w:r>
      <w:r>
        <w:t>poskytování marketingové podpory, hospodářská</w:t>
      </w:r>
    </w:p>
    <w:p w14:paraId="7B819FFA" w14:textId="55233FF8" w:rsidR="00A1164C" w:rsidRPr="003A6A1E" w:rsidRDefault="00A1164C" w:rsidP="003A6A1E">
      <w:pPr>
        <w:pStyle w:val="Odstavecseseznamem"/>
        <w:tabs>
          <w:tab w:val="left" w:pos="426"/>
          <w:tab w:val="left" w:pos="3969"/>
        </w:tabs>
        <w:ind w:left="643"/>
        <w:rPr>
          <w:rFonts w:cs="Times New Roman"/>
          <w:sz w:val="22"/>
          <w:szCs w:val="22"/>
        </w:rPr>
      </w:pPr>
      <w:r w:rsidRPr="003A6A1E">
        <w:rPr>
          <w:rFonts w:cs="Times New Roman"/>
          <w:b/>
          <w:bCs/>
          <w:sz w:val="22"/>
          <w:szCs w:val="22"/>
        </w:rPr>
        <w:tab/>
      </w:r>
      <w:r w:rsidR="001C4CF2">
        <w:t>činnost slouží k podpoře hlavní činnosti</w:t>
      </w:r>
    </w:p>
    <w:p w14:paraId="36E3330E" w14:textId="77777777" w:rsidR="00A1164C" w:rsidRDefault="00A1164C" w:rsidP="00A1164C">
      <w:pPr>
        <w:pStyle w:val="Odstavecseseznamem"/>
        <w:numPr>
          <w:ilvl w:val="0"/>
          <w:numId w:val="1"/>
        </w:numPr>
        <w:tabs>
          <w:tab w:val="left" w:pos="426"/>
          <w:tab w:val="left" w:pos="3969"/>
        </w:tabs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Registrace u Městský soud:</w:t>
      </w:r>
      <w:r>
        <w:rPr>
          <w:rFonts w:cs="Times New Roman"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ab/>
        <w:t>v Praze,  oddíl L, vložka 444</w:t>
      </w:r>
    </w:p>
    <w:p w14:paraId="452A7607" w14:textId="3C90B65F" w:rsidR="00A1164C" w:rsidRDefault="00A1164C" w:rsidP="00A1164C">
      <w:pPr>
        <w:pStyle w:val="Odstavecseseznamem"/>
        <w:numPr>
          <w:ilvl w:val="0"/>
          <w:numId w:val="1"/>
        </w:numPr>
        <w:tabs>
          <w:tab w:val="left" w:pos="426"/>
          <w:tab w:val="left" w:pos="3969"/>
        </w:tabs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Nejvyšší orgán:</w:t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sz w:val="22"/>
          <w:szCs w:val="22"/>
        </w:rPr>
        <w:t>Valná hromada ČBF</w:t>
      </w:r>
    </w:p>
    <w:p w14:paraId="08FED180" w14:textId="44A65827" w:rsidR="00A1164C" w:rsidRDefault="00A1164C" w:rsidP="00A1164C">
      <w:pPr>
        <w:pStyle w:val="Odstavecseseznamem"/>
        <w:numPr>
          <w:ilvl w:val="0"/>
          <w:numId w:val="1"/>
        </w:numPr>
        <w:tabs>
          <w:tab w:val="left" w:pos="426"/>
          <w:tab w:val="left" w:pos="3969"/>
        </w:tabs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Statutární orgán:</w:t>
      </w:r>
      <w:r>
        <w:rPr>
          <w:rFonts w:cs="Times New Roman"/>
          <w:sz w:val="22"/>
          <w:szCs w:val="22"/>
        </w:rPr>
        <w:tab/>
        <w:t>Výbor ČBF – 9 členů</w:t>
      </w:r>
    </w:p>
    <w:p w14:paraId="32B7BEA4" w14:textId="16B12B10" w:rsidR="00A1164C" w:rsidRDefault="00A1164C" w:rsidP="00A1164C">
      <w:pPr>
        <w:pStyle w:val="Odstavecseseznamem"/>
        <w:numPr>
          <w:ilvl w:val="0"/>
          <w:numId w:val="1"/>
        </w:numPr>
        <w:tabs>
          <w:tab w:val="left" w:pos="426"/>
          <w:tab w:val="left" w:pos="3969"/>
        </w:tabs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Kontrolní orgán:</w:t>
      </w:r>
      <w:r>
        <w:rPr>
          <w:rFonts w:cs="Times New Roman"/>
          <w:sz w:val="22"/>
          <w:szCs w:val="22"/>
        </w:rPr>
        <w:tab/>
        <w:t>Dozorčí a odvolací rada ČBF – 5 členů</w:t>
      </w:r>
    </w:p>
    <w:p w14:paraId="4E197AAF" w14:textId="5B9532F4" w:rsidR="00A1164C" w:rsidRDefault="00A1164C" w:rsidP="00A1164C">
      <w:pPr>
        <w:pStyle w:val="Odstavecseseznamem"/>
        <w:numPr>
          <w:ilvl w:val="0"/>
          <w:numId w:val="1"/>
        </w:numPr>
        <w:tabs>
          <w:tab w:val="left" w:pos="426"/>
          <w:tab w:val="left" w:pos="3969"/>
        </w:tabs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Pobočné spolky:</w:t>
      </w:r>
      <w:r>
        <w:rPr>
          <w:rFonts w:cs="Times New Roman"/>
          <w:sz w:val="22"/>
          <w:szCs w:val="22"/>
        </w:rPr>
        <w:tab/>
        <w:t xml:space="preserve">Oblastní pobočné spolky – 10 x, s právní subjektivitou, </w:t>
      </w:r>
      <w:r>
        <w:rPr>
          <w:rFonts w:cs="Times New Roman"/>
          <w:sz w:val="22"/>
          <w:szCs w:val="22"/>
        </w:rPr>
        <w:tab/>
        <w:t>odvozenou od ČBF.</w:t>
      </w:r>
    </w:p>
    <w:p w14:paraId="3EFC3EBE" w14:textId="131A1087" w:rsidR="007C3439" w:rsidRDefault="007C3439" w:rsidP="007C3439">
      <w:pPr>
        <w:ind w:left="567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</w:rPr>
        <w:t xml:space="preserve">ČBF - Pražský basketbalový svaz, evidenční číslo ČBF 01, IČ: 227 09 053 </w:t>
      </w:r>
    </w:p>
    <w:p w14:paraId="18EC3A5A" w14:textId="77777777" w:rsidR="007C3439" w:rsidRDefault="007C3439" w:rsidP="007C3439">
      <w:pPr>
        <w:ind w:left="567" w:firstLine="567"/>
        <w:jc w:val="both"/>
        <w:rPr>
          <w:rFonts w:cs="Times New Roman"/>
        </w:rPr>
      </w:pPr>
      <w:r>
        <w:rPr>
          <w:rFonts w:cs="Times New Roman"/>
        </w:rPr>
        <w:t xml:space="preserve">ČBF - Oblast Střední Čechy, evidenční číslo ČBF 02, IČ: 011 77 702 </w:t>
      </w:r>
    </w:p>
    <w:p w14:paraId="4B7A06E7" w14:textId="77777777" w:rsidR="007C3439" w:rsidRDefault="007C3439" w:rsidP="007C3439">
      <w:pPr>
        <w:ind w:left="567" w:firstLine="567"/>
        <w:jc w:val="both"/>
        <w:rPr>
          <w:rFonts w:cs="Times New Roman"/>
        </w:rPr>
      </w:pPr>
      <w:r>
        <w:rPr>
          <w:rFonts w:cs="Times New Roman"/>
        </w:rPr>
        <w:t xml:space="preserve">ČBF - Oblast Jižní Čechy, evidenční číslo ČBF 03, IČ: 227 13 701 </w:t>
      </w:r>
    </w:p>
    <w:p w14:paraId="5B4042B6" w14:textId="77777777" w:rsidR="007C3439" w:rsidRDefault="007C3439" w:rsidP="007C3439">
      <w:pPr>
        <w:ind w:left="567" w:firstLine="567"/>
        <w:jc w:val="both"/>
        <w:rPr>
          <w:rFonts w:cs="Times New Roman"/>
        </w:rPr>
      </w:pPr>
      <w:r>
        <w:rPr>
          <w:rFonts w:cs="Times New Roman"/>
        </w:rPr>
        <w:t xml:space="preserve">ČBF - Oblast Západní Čechy, evidenční číslo ČBF 04, IČ: 011 71 542 </w:t>
      </w:r>
    </w:p>
    <w:p w14:paraId="7AE0BA78" w14:textId="77777777" w:rsidR="007C3439" w:rsidRDefault="007C3439" w:rsidP="007C3439">
      <w:pPr>
        <w:ind w:left="567" w:firstLine="567"/>
        <w:jc w:val="both"/>
        <w:rPr>
          <w:rFonts w:cs="Times New Roman"/>
        </w:rPr>
      </w:pPr>
      <w:r>
        <w:rPr>
          <w:rFonts w:cs="Times New Roman"/>
        </w:rPr>
        <w:t xml:space="preserve">ČBF - Oblast Karlovy Vary, evidenční číslo ČBF 05, IČ: 012 03 941 </w:t>
      </w:r>
    </w:p>
    <w:p w14:paraId="1412911C" w14:textId="77777777" w:rsidR="007C3439" w:rsidRDefault="007C3439" w:rsidP="007C3439">
      <w:pPr>
        <w:ind w:left="567" w:firstLine="567"/>
        <w:jc w:val="both"/>
        <w:rPr>
          <w:rFonts w:cs="Times New Roman"/>
        </w:rPr>
      </w:pPr>
      <w:r>
        <w:rPr>
          <w:rFonts w:cs="Times New Roman"/>
        </w:rPr>
        <w:t xml:space="preserve">ČBF - Oblast Severní Čechy, evidenční číslo ČBF 06, IČ: 227 09 061 </w:t>
      </w:r>
    </w:p>
    <w:p w14:paraId="3D37EADF" w14:textId="77777777" w:rsidR="007C3439" w:rsidRDefault="007C3439" w:rsidP="007C3439">
      <w:pPr>
        <w:ind w:left="567" w:firstLine="567"/>
        <w:jc w:val="both"/>
        <w:rPr>
          <w:rFonts w:cs="Times New Roman"/>
        </w:rPr>
      </w:pPr>
      <w:r>
        <w:rPr>
          <w:rFonts w:cs="Times New Roman"/>
        </w:rPr>
        <w:t xml:space="preserve">ČBF - Oblast Východní Čechy, evidenční číslo ČBF 07, IČ: 226 06 971 </w:t>
      </w:r>
    </w:p>
    <w:p w14:paraId="53D33041" w14:textId="77777777" w:rsidR="007C3439" w:rsidRDefault="007C3439" w:rsidP="007C3439">
      <w:pPr>
        <w:ind w:left="567" w:firstLine="567"/>
        <w:jc w:val="both"/>
        <w:rPr>
          <w:rFonts w:cs="Times New Roman"/>
        </w:rPr>
      </w:pPr>
      <w:r>
        <w:rPr>
          <w:rFonts w:cs="Times New Roman"/>
        </w:rPr>
        <w:t xml:space="preserve">ČBF - Oblast Jižní Morava, evidenční číslo ČBF 08, IČ: 227 09 339 </w:t>
      </w:r>
    </w:p>
    <w:p w14:paraId="6BA4A483" w14:textId="77777777" w:rsidR="007C3439" w:rsidRDefault="007C3439" w:rsidP="007C3439">
      <w:pPr>
        <w:ind w:left="567" w:firstLine="567"/>
        <w:jc w:val="both"/>
        <w:rPr>
          <w:rFonts w:cs="Times New Roman"/>
        </w:rPr>
      </w:pPr>
      <w:r>
        <w:rPr>
          <w:rFonts w:cs="Times New Roman"/>
        </w:rPr>
        <w:t xml:space="preserve">ČBF - Oblast Severní Morava, evidenční číslo ČBF 09, IČ: 227 15 746 </w:t>
      </w:r>
    </w:p>
    <w:p w14:paraId="2DD1C8D6" w14:textId="1360F5CB" w:rsidR="007C3439" w:rsidRDefault="007C3439" w:rsidP="007C3439">
      <w:pPr>
        <w:ind w:left="567" w:firstLine="567"/>
        <w:jc w:val="both"/>
        <w:rPr>
          <w:rFonts w:cs="Times New Roman"/>
        </w:rPr>
      </w:pPr>
      <w:r>
        <w:rPr>
          <w:rFonts w:cs="Times New Roman"/>
        </w:rPr>
        <w:t xml:space="preserve">ČBF – Oblast </w:t>
      </w:r>
      <w:r w:rsidR="00CB5589">
        <w:rPr>
          <w:rFonts w:cs="Times New Roman"/>
        </w:rPr>
        <w:t>S</w:t>
      </w:r>
      <w:r>
        <w:rPr>
          <w:rFonts w:cs="Times New Roman"/>
        </w:rPr>
        <w:t xml:space="preserve">třední Morava, evidenční číslo ČBF 10, IČ: IČ </w:t>
      </w:r>
      <w:r w:rsidR="00CB5589">
        <w:rPr>
          <w:rFonts w:cs="Times New Roman"/>
        </w:rPr>
        <w:t>227 09 720</w:t>
      </w:r>
      <w:r>
        <w:rPr>
          <w:rFonts w:cs="Times New Roman"/>
        </w:rPr>
        <w:t xml:space="preserve">, </w:t>
      </w:r>
    </w:p>
    <w:p w14:paraId="05D09CCD" w14:textId="3ACC7ABE" w:rsidR="007C3439" w:rsidRPr="007C3439" w:rsidRDefault="007C3439" w:rsidP="007C3439">
      <w:pPr>
        <w:tabs>
          <w:tab w:val="left" w:pos="426"/>
          <w:tab w:val="left" w:pos="3969"/>
        </w:tabs>
        <w:rPr>
          <w:rFonts w:cs="Times New Roman"/>
          <w:sz w:val="22"/>
          <w:szCs w:val="22"/>
        </w:rPr>
      </w:pPr>
    </w:p>
    <w:p w14:paraId="4B7F2044" w14:textId="77777777" w:rsidR="001C4CF2" w:rsidRDefault="00A1164C" w:rsidP="001C4CF2">
      <w:pPr>
        <w:tabs>
          <w:tab w:val="left" w:pos="426"/>
          <w:tab w:val="left" w:pos="3969"/>
        </w:tabs>
        <w:rPr>
          <w:rFonts w:cs="Times New Roman"/>
          <w:sz w:val="22"/>
          <w:szCs w:val="22"/>
        </w:rPr>
      </w:pPr>
      <w:r w:rsidRPr="001C4CF2">
        <w:rPr>
          <w:rFonts w:cs="Times New Roman"/>
          <w:b/>
          <w:bCs/>
          <w:sz w:val="22"/>
          <w:szCs w:val="22"/>
        </w:rPr>
        <w:t>Účast v obchodní společnosti:</w:t>
      </w:r>
      <w:r w:rsidRPr="001C4CF2">
        <w:rPr>
          <w:rFonts w:cs="Times New Roman"/>
          <w:sz w:val="22"/>
          <w:szCs w:val="22"/>
        </w:rPr>
        <w:t xml:space="preserve">  </w:t>
      </w:r>
      <w:r w:rsidRPr="001C4CF2">
        <w:rPr>
          <w:rFonts w:cs="Times New Roman"/>
          <w:sz w:val="22"/>
          <w:szCs w:val="22"/>
        </w:rPr>
        <w:tab/>
        <w:t>Společník v ČBF s.r.o., 100% podíl na základním</w:t>
      </w:r>
    </w:p>
    <w:p w14:paraId="42847500" w14:textId="5312DF6E" w:rsidR="00A1164C" w:rsidRPr="001C4CF2" w:rsidRDefault="001C4CF2" w:rsidP="001C4CF2">
      <w:pPr>
        <w:tabs>
          <w:tab w:val="left" w:pos="426"/>
          <w:tab w:val="left" w:pos="3969"/>
        </w:tabs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="00A1164C" w:rsidRPr="001C4CF2">
        <w:t>kapitálu.</w:t>
      </w:r>
    </w:p>
    <w:p w14:paraId="6E894A47" w14:textId="77777777" w:rsidR="00A1164C" w:rsidRDefault="00A1164C" w:rsidP="00A1164C">
      <w:pPr>
        <w:tabs>
          <w:tab w:val="left" w:pos="3969"/>
        </w:tabs>
        <w:ind w:firstLine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Zátopkova 100/2, Praha 6, 160 17, IČ 624 15 409</w:t>
      </w:r>
    </w:p>
    <w:p w14:paraId="23F3785C" w14:textId="77777777" w:rsidR="00A1164C" w:rsidRDefault="00A1164C" w:rsidP="00A1164C">
      <w:pPr>
        <w:tabs>
          <w:tab w:val="left" w:pos="3969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zapsaná v OR v oddílu C, vložka 32035</w:t>
      </w:r>
    </w:p>
    <w:p w14:paraId="47BF7112" w14:textId="05E83DFE" w:rsidR="003B44BE" w:rsidRDefault="00A1164C" w:rsidP="00A1164C">
      <w:pPr>
        <w:tabs>
          <w:tab w:val="left" w:pos="3969"/>
        </w:tabs>
        <w:ind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předběžný výsledek hospodaření rok 20</w:t>
      </w:r>
      <w:r w:rsidR="00382352">
        <w:rPr>
          <w:rFonts w:cs="Times New Roman"/>
          <w:sz w:val="22"/>
          <w:szCs w:val="22"/>
        </w:rPr>
        <w:t>2</w:t>
      </w:r>
      <w:r w:rsidR="00354CF0">
        <w:rPr>
          <w:rFonts w:cs="Times New Roman"/>
          <w:sz w:val="22"/>
          <w:szCs w:val="22"/>
        </w:rPr>
        <w:t>2</w:t>
      </w:r>
      <w:r w:rsidR="001C4CF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zisk </w:t>
      </w:r>
      <w:r w:rsidR="00D960C8">
        <w:rPr>
          <w:rFonts w:cs="Times New Roman"/>
          <w:sz w:val="22"/>
          <w:szCs w:val="22"/>
        </w:rPr>
        <w:t>4889</w:t>
      </w:r>
      <w:r>
        <w:rPr>
          <w:rFonts w:cs="Times New Roman"/>
          <w:color w:val="FF0000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tis</w:t>
      </w:r>
      <w:r w:rsidR="00EB4E10">
        <w:rPr>
          <w:rFonts w:cs="Times New Roman"/>
          <w:sz w:val="22"/>
          <w:szCs w:val="22"/>
        </w:rPr>
        <w:t xml:space="preserve">. </w:t>
      </w:r>
    </w:p>
    <w:p w14:paraId="4E5D30EC" w14:textId="7982D951" w:rsidR="00A1164C" w:rsidRDefault="00A1164C" w:rsidP="00A1164C">
      <w:pPr>
        <w:tabs>
          <w:tab w:val="left" w:pos="3969"/>
        </w:tabs>
        <w:ind w:firstLine="708"/>
        <w:rPr>
          <w:rFonts w:cs="Times New Roman"/>
          <w:sz w:val="22"/>
          <w:szCs w:val="22"/>
        </w:rPr>
      </w:pPr>
    </w:p>
    <w:p w14:paraId="5ECEDC89" w14:textId="61DA3D56" w:rsidR="003B44BE" w:rsidRPr="003B44BE" w:rsidRDefault="003B44BE" w:rsidP="003B44BE">
      <w:pPr>
        <w:tabs>
          <w:tab w:val="left" w:pos="426"/>
          <w:tab w:val="left" w:pos="3969"/>
        </w:tabs>
        <w:ind w:left="3969"/>
        <w:rPr>
          <w:rFonts w:cs="Times New Roman"/>
          <w:sz w:val="22"/>
          <w:szCs w:val="22"/>
        </w:rPr>
      </w:pPr>
      <w:r w:rsidRPr="001C4CF2">
        <w:rPr>
          <w:rFonts w:cs="Times New Roman"/>
          <w:sz w:val="22"/>
          <w:szCs w:val="22"/>
        </w:rPr>
        <w:t>Společník v</w:t>
      </w:r>
      <w:r>
        <w:rPr>
          <w:rFonts w:cs="Times New Roman"/>
          <w:sz w:val="22"/>
          <w:szCs w:val="22"/>
        </w:rPr>
        <w:t> Česko dribluje</w:t>
      </w:r>
      <w:r w:rsidRPr="001C4CF2">
        <w:rPr>
          <w:rFonts w:cs="Times New Roman"/>
          <w:sz w:val="22"/>
          <w:szCs w:val="22"/>
        </w:rPr>
        <w:t xml:space="preserve"> s.r.o., 100% podíl na základním</w:t>
      </w:r>
      <w:r>
        <w:rPr>
          <w:rFonts w:cs="Times New Roman"/>
          <w:sz w:val="22"/>
          <w:szCs w:val="22"/>
        </w:rPr>
        <w:t xml:space="preserve"> </w:t>
      </w:r>
      <w:r w:rsidRPr="001C4CF2">
        <w:t>kapitálu.</w:t>
      </w:r>
    </w:p>
    <w:p w14:paraId="40EF5986" w14:textId="7D3E7380" w:rsidR="003B44BE" w:rsidRDefault="003B44BE" w:rsidP="003B44BE">
      <w:pPr>
        <w:tabs>
          <w:tab w:val="left" w:pos="3969"/>
        </w:tabs>
        <w:ind w:firstLine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Zátopkova 100/2, Praha 6, 160 17, IČ 14077311</w:t>
      </w:r>
    </w:p>
    <w:p w14:paraId="394A36C8" w14:textId="7568C1D2" w:rsidR="003B44BE" w:rsidRDefault="003B44BE" w:rsidP="003B44BE">
      <w:pPr>
        <w:tabs>
          <w:tab w:val="left" w:pos="3969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zapsaná v OR v oddílu C, vložka 360142</w:t>
      </w:r>
    </w:p>
    <w:p w14:paraId="682A9CDB" w14:textId="5F9C9E3F" w:rsidR="00A1164C" w:rsidRDefault="003B44BE" w:rsidP="00354CF0">
      <w:pPr>
        <w:tabs>
          <w:tab w:val="left" w:pos="3969"/>
        </w:tabs>
        <w:ind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354CF0">
        <w:rPr>
          <w:rFonts w:cs="Times New Roman"/>
          <w:sz w:val="22"/>
          <w:szCs w:val="22"/>
        </w:rPr>
        <w:t>předběžný výsledek hospodaření  rok 2022</w:t>
      </w:r>
      <w:r w:rsidR="00D960C8">
        <w:rPr>
          <w:rFonts w:cs="Times New Roman"/>
          <w:sz w:val="22"/>
          <w:szCs w:val="22"/>
        </w:rPr>
        <w:t xml:space="preserve"> zisk 13520 tis </w:t>
      </w:r>
    </w:p>
    <w:p w14:paraId="45D07691" w14:textId="6A0F56CA" w:rsidR="00A1164C" w:rsidRDefault="00A1164C" w:rsidP="00A1164C">
      <w:pPr>
        <w:pStyle w:val="Odstavecseseznamem"/>
        <w:numPr>
          <w:ilvl w:val="0"/>
          <w:numId w:val="1"/>
        </w:numPr>
        <w:tabs>
          <w:tab w:val="left" w:pos="426"/>
          <w:tab w:val="left" w:pos="3969"/>
        </w:tabs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Rozvahový den: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  <w:t>31. 12. 20</w:t>
      </w:r>
      <w:r w:rsidR="00382352">
        <w:rPr>
          <w:rFonts w:cs="Times New Roman"/>
          <w:sz w:val="22"/>
          <w:szCs w:val="22"/>
        </w:rPr>
        <w:t>2</w:t>
      </w:r>
      <w:r w:rsidR="00354CF0">
        <w:rPr>
          <w:rFonts w:cs="Times New Roman"/>
          <w:sz w:val="22"/>
          <w:szCs w:val="22"/>
        </w:rPr>
        <w:t>2</w:t>
      </w:r>
    </w:p>
    <w:p w14:paraId="69617FED" w14:textId="5BDAD5B4" w:rsidR="00A1164C" w:rsidRDefault="00A1164C" w:rsidP="00A1164C">
      <w:pPr>
        <w:pStyle w:val="Odstavecseseznamem"/>
        <w:numPr>
          <w:ilvl w:val="0"/>
          <w:numId w:val="1"/>
        </w:numPr>
        <w:tabs>
          <w:tab w:val="left" w:pos="426"/>
          <w:tab w:val="left" w:pos="3969"/>
        </w:tabs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Okamžik sestavení účetní závěrky: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</w:r>
      <w:r w:rsidR="00354CF0">
        <w:rPr>
          <w:rFonts w:cs="Times New Roman"/>
          <w:sz w:val="22"/>
          <w:szCs w:val="22"/>
        </w:rPr>
        <w:t>12</w:t>
      </w:r>
      <w:r w:rsidRPr="006E2BA1">
        <w:rPr>
          <w:rFonts w:cs="Times New Roman"/>
          <w:sz w:val="22"/>
          <w:szCs w:val="22"/>
        </w:rPr>
        <w:t xml:space="preserve">. </w:t>
      </w:r>
      <w:r w:rsidR="00CA43AF">
        <w:rPr>
          <w:rFonts w:cs="Times New Roman"/>
          <w:sz w:val="22"/>
          <w:szCs w:val="22"/>
        </w:rPr>
        <w:t>4</w:t>
      </w:r>
      <w:r w:rsidRPr="006E2BA1">
        <w:rPr>
          <w:rFonts w:cs="Times New Roman"/>
          <w:sz w:val="22"/>
          <w:szCs w:val="22"/>
        </w:rPr>
        <w:t>. 202</w:t>
      </w:r>
      <w:r w:rsidR="00354CF0">
        <w:rPr>
          <w:rFonts w:cs="Times New Roman"/>
          <w:sz w:val="22"/>
          <w:szCs w:val="22"/>
        </w:rPr>
        <w:t>3</w:t>
      </w:r>
    </w:p>
    <w:p w14:paraId="5C758C79" w14:textId="309A9AC8" w:rsidR="00A1164C" w:rsidRDefault="00A1164C" w:rsidP="00A1164C">
      <w:pPr>
        <w:pStyle w:val="Odstavecseseznamem"/>
        <w:numPr>
          <w:ilvl w:val="0"/>
          <w:numId w:val="1"/>
        </w:numPr>
        <w:tabs>
          <w:tab w:val="left" w:pos="426"/>
          <w:tab w:val="left" w:pos="3969"/>
        </w:tabs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Účetní období: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  <w:t>Kalendářní rok 20</w:t>
      </w:r>
      <w:r w:rsidR="00382352">
        <w:rPr>
          <w:rFonts w:cs="Times New Roman"/>
          <w:sz w:val="22"/>
          <w:szCs w:val="22"/>
        </w:rPr>
        <w:t>2</w:t>
      </w:r>
      <w:r w:rsidR="00354CF0">
        <w:rPr>
          <w:rFonts w:cs="Times New Roman"/>
          <w:sz w:val="22"/>
          <w:szCs w:val="22"/>
        </w:rPr>
        <w:t>2</w:t>
      </w:r>
    </w:p>
    <w:p w14:paraId="249AF4F2" w14:textId="77777777" w:rsidR="00A1164C" w:rsidRDefault="00A1164C" w:rsidP="00A1164C">
      <w:pPr>
        <w:pStyle w:val="Odstavecseseznamem"/>
        <w:numPr>
          <w:ilvl w:val="0"/>
          <w:numId w:val="1"/>
        </w:numPr>
        <w:tabs>
          <w:tab w:val="left" w:pos="426"/>
          <w:tab w:val="left" w:pos="3969"/>
        </w:tabs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Zpracování účetních záznamů: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  <w:t>Výpočetní technika - účetní software Notia II.</w:t>
      </w:r>
    </w:p>
    <w:p w14:paraId="67B3AC79" w14:textId="77777777" w:rsidR="00A1164C" w:rsidRDefault="00A1164C" w:rsidP="00A1164C">
      <w:pPr>
        <w:pStyle w:val="Odstavecseseznamem"/>
        <w:numPr>
          <w:ilvl w:val="0"/>
          <w:numId w:val="1"/>
        </w:numPr>
        <w:tabs>
          <w:tab w:val="left" w:pos="426"/>
          <w:tab w:val="left" w:pos="3969"/>
        </w:tabs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Úschova účetních záznamů: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  <w:t>Ústřední archiv ČUS, Praha 6.</w:t>
      </w:r>
    </w:p>
    <w:p w14:paraId="72EC7F83" w14:textId="573F631E" w:rsidR="00A1164C" w:rsidRDefault="00A1164C" w:rsidP="00A1164C">
      <w:pPr>
        <w:pStyle w:val="Odstavecseseznamem"/>
        <w:numPr>
          <w:ilvl w:val="0"/>
          <w:numId w:val="1"/>
        </w:numPr>
        <w:tabs>
          <w:tab w:val="left" w:pos="426"/>
          <w:tab w:val="left" w:pos="3969"/>
        </w:tabs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Účetní metody: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  <w:t>Obecné účetní zásady dle vyhl.504/2002Sb. a ČÚS pro</w:t>
      </w:r>
      <w:r>
        <w:rPr>
          <w:rFonts w:cs="Times New Roman"/>
          <w:sz w:val="22"/>
          <w:szCs w:val="22"/>
        </w:rPr>
        <w:tab/>
      </w:r>
      <w:r w:rsidR="00B5434A">
        <w:rPr>
          <w:rFonts w:cs="Times New Roman"/>
          <w:sz w:val="22"/>
          <w:szCs w:val="22"/>
        </w:rPr>
        <w:t xml:space="preserve">účetní </w:t>
      </w:r>
      <w:r>
        <w:rPr>
          <w:rFonts w:cs="Times New Roman"/>
          <w:sz w:val="22"/>
          <w:szCs w:val="22"/>
        </w:rPr>
        <w:t>jednotky, které účtují dle 504/2002 Sb.</w:t>
      </w:r>
    </w:p>
    <w:p w14:paraId="75E4B175" w14:textId="77777777" w:rsidR="00A1164C" w:rsidRDefault="00A1164C" w:rsidP="00A1164C">
      <w:pPr>
        <w:pStyle w:val="Odstavecseseznamem"/>
        <w:numPr>
          <w:ilvl w:val="0"/>
          <w:numId w:val="1"/>
        </w:numPr>
        <w:tabs>
          <w:tab w:val="left" w:pos="426"/>
          <w:tab w:val="left" w:pos="3969"/>
        </w:tabs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Způsob oceňování aktiv a závazků: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  <w:t>Pořizovací cena.</w:t>
      </w:r>
    </w:p>
    <w:p w14:paraId="6178D2DB" w14:textId="6544AED5" w:rsidR="00A1164C" w:rsidRDefault="00A1164C" w:rsidP="00A1164C">
      <w:pPr>
        <w:pStyle w:val="Odstavecseseznamem"/>
        <w:numPr>
          <w:ilvl w:val="0"/>
          <w:numId w:val="1"/>
        </w:numPr>
        <w:tabs>
          <w:tab w:val="left" w:pos="426"/>
          <w:tab w:val="left" w:pos="3969"/>
        </w:tabs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Odpisové metody</w:t>
      </w:r>
      <w:r>
        <w:rPr>
          <w:rFonts w:cs="Times New Roman"/>
          <w:sz w:val="22"/>
          <w:szCs w:val="22"/>
        </w:rPr>
        <w:t xml:space="preserve">: </w:t>
      </w:r>
      <w:r>
        <w:rPr>
          <w:rFonts w:cs="Times New Roman"/>
          <w:sz w:val="22"/>
          <w:szCs w:val="22"/>
        </w:rPr>
        <w:tab/>
        <w:t>Majetek je účetně odpisován, pro výpočet odpisů se</w:t>
      </w:r>
      <w:r>
        <w:rPr>
          <w:rFonts w:cs="Times New Roman"/>
          <w:sz w:val="22"/>
          <w:szCs w:val="22"/>
        </w:rPr>
        <w:tab/>
      </w:r>
      <w:r w:rsidR="00B5434A">
        <w:rPr>
          <w:rFonts w:cs="Times New Roman"/>
          <w:sz w:val="22"/>
          <w:szCs w:val="22"/>
        </w:rPr>
        <w:t xml:space="preserve">používá </w:t>
      </w:r>
      <w:r>
        <w:rPr>
          <w:rFonts w:cs="Times New Roman"/>
          <w:sz w:val="22"/>
          <w:szCs w:val="22"/>
        </w:rPr>
        <w:t>metodika rovnoměrného odpisování.</w:t>
      </w:r>
    </w:p>
    <w:p w14:paraId="733E176A" w14:textId="77777777" w:rsidR="00A1164C" w:rsidRDefault="00A1164C" w:rsidP="00A1164C">
      <w:pPr>
        <w:pStyle w:val="Odstavecseseznamem"/>
        <w:numPr>
          <w:ilvl w:val="1"/>
          <w:numId w:val="1"/>
        </w:numPr>
        <w:tabs>
          <w:tab w:val="left" w:pos="426"/>
          <w:tab w:val="left" w:pos="3969"/>
        </w:tabs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Dlouhodobý nehmotný majetek (v tis</w:t>
      </w:r>
      <w:r>
        <w:rPr>
          <w:rFonts w:cs="Times New Roman"/>
          <w:sz w:val="22"/>
          <w:szCs w:val="22"/>
        </w:rPr>
        <w:t>.)</w:t>
      </w:r>
    </w:p>
    <w:p w14:paraId="30152104" w14:textId="77777777" w:rsidR="00A1164C" w:rsidRDefault="00A1164C" w:rsidP="00A1164C">
      <w:pPr>
        <w:tabs>
          <w:tab w:val="left" w:pos="426"/>
          <w:tab w:val="left" w:pos="3969"/>
        </w:tabs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cs="Times New Roman"/>
          <w:b/>
          <w:sz w:val="22"/>
          <w:szCs w:val="22"/>
        </w:rPr>
        <w:t>POŘIZOVACÍ CENA</w:t>
      </w: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163"/>
        <w:gridCol w:w="1020"/>
        <w:gridCol w:w="1020"/>
        <w:gridCol w:w="851"/>
        <w:gridCol w:w="1019"/>
      </w:tblGrid>
      <w:tr w:rsidR="00A1164C" w14:paraId="0E45B1CA" w14:textId="77777777" w:rsidTr="00A1164C">
        <w:trPr>
          <w:cantSplit/>
        </w:trPr>
        <w:tc>
          <w:tcPr>
            <w:tcW w:w="3686" w:type="dxa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vAlign w:val="center"/>
          </w:tcPr>
          <w:p w14:paraId="35A05252" w14:textId="77777777" w:rsidR="00A1164C" w:rsidRDefault="00A1164C">
            <w:pPr>
              <w:pStyle w:val="table"/>
            </w:pPr>
          </w:p>
        </w:tc>
        <w:tc>
          <w:tcPr>
            <w:tcW w:w="1163" w:type="dxa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vAlign w:val="center"/>
            <w:hideMark/>
          </w:tcPr>
          <w:p w14:paraId="6282F2A6" w14:textId="77777777" w:rsidR="00A1164C" w:rsidRDefault="00A1164C">
            <w:pPr>
              <w:pStyle w:val="TableHeader"/>
            </w:pPr>
            <w:r>
              <w:t>Počáteční zůstatek</w:t>
            </w:r>
          </w:p>
        </w:tc>
        <w:tc>
          <w:tcPr>
            <w:tcW w:w="1020" w:type="dxa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vAlign w:val="center"/>
            <w:hideMark/>
          </w:tcPr>
          <w:p w14:paraId="54A3A27F" w14:textId="77777777" w:rsidR="00A1164C" w:rsidRDefault="00A1164C">
            <w:pPr>
              <w:pStyle w:val="TableHeader"/>
            </w:pPr>
            <w:r>
              <w:t>Přírůstky</w:t>
            </w:r>
          </w:p>
        </w:tc>
        <w:tc>
          <w:tcPr>
            <w:tcW w:w="1020" w:type="dxa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vAlign w:val="center"/>
            <w:hideMark/>
          </w:tcPr>
          <w:p w14:paraId="249DB3F6" w14:textId="77777777" w:rsidR="00A1164C" w:rsidRDefault="00A1164C">
            <w:pPr>
              <w:pStyle w:val="TableHeader"/>
            </w:pPr>
            <w:r>
              <w:t>Vyřazení</w:t>
            </w:r>
          </w:p>
        </w:tc>
        <w:tc>
          <w:tcPr>
            <w:tcW w:w="851" w:type="dxa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vAlign w:val="center"/>
            <w:hideMark/>
          </w:tcPr>
          <w:p w14:paraId="510DA554" w14:textId="77777777" w:rsidR="00A1164C" w:rsidRDefault="00A1164C">
            <w:pPr>
              <w:pStyle w:val="TableHeader"/>
            </w:pPr>
            <w:r>
              <w:t>Převody</w:t>
            </w:r>
          </w:p>
        </w:tc>
        <w:tc>
          <w:tcPr>
            <w:tcW w:w="1019" w:type="dxa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vAlign w:val="center"/>
            <w:hideMark/>
          </w:tcPr>
          <w:p w14:paraId="138C73DD" w14:textId="77777777" w:rsidR="00A1164C" w:rsidRDefault="00A1164C">
            <w:pPr>
              <w:pStyle w:val="TableHeader"/>
            </w:pPr>
            <w:r>
              <w:t>Konečný zůstatek</w:t>
            </w:r>
          </w:p>
        </w:tc>
      </w:tr>
      <w:tr w:rsidR="00305CCB" w14:paraId="0DB84EBE" w14:textId="77777777" w:rsidTr="00A1164C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664C2" w14:textId="6C8CF3DA" w:rsidR="00305CCB" w:rsidRDefault="00305CCB">
            <w:pPr>
              <w:pStyle w:val="TableFirstLine"/>
            </w:pPr>
            <w:r>
              <w:lastRenderedPageBreak/>
              <w:t>Software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46F38" w14:textId="542C1AC6" w:rsidR="00305CCB" w:rsidRDefault="00B97434">
            <w:pPr>
              <w:pStyle w:val="TableFirstLine"/>
              <w:tabs>
                <w:tab w:val="decimal" w:pos="601"/>
              </w:tabs>
            </w:pPr>
            <w:r>
              <w:t>635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BA437" w14:textId="3FA99945" w:rsidR="00305CCB" w:rsidRDefault="00B97434">
            <w:pPr>
              <w:pStyle w:val="TableFirstLine"/>
              <w:tabs>
                <w:tab w:val="decimal" w:pos="601"/>
              </w:tabs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7A8E5" w14:textId="05BB3D44" w:rsidR="00305CCB" w:rsidRDefault="0085692A">
            <w:pPr>
              <w:pStyle w:val="TableFirstLine"/>
              <w:tabs>
                <w:tab w:val="decimal" w:pos="601"/>
              </w:tabs>
            </w:pPr>
            <w: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74E00" w14:textId="7B2A0A8E" w:rsidR="00305CCB" w:rsidRDefault="0085692A">
            <w:pPr>
              <w:pStyle w:val="TableFirstLine"/>
              <w:tabs>
                <w:tab w:val="decimal" w:pos="601"/>
              </w:tabs>
            </w:pPr>
            <w: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85D19" w14:textId="29C95646" w:rsidR="00305CCB" w:rsidRDefault="0085692A">
            <w:pPr>
              <w:pStyle w:val="TableFirstLine"/>
              <w:tabs>
                <w:tab w:val="decimal" w:pos="601"/>
              </w:tabs>
            </w:pPr>
            <w:r>
              <w:t>635</w:t>
            </w:r>
          </w:p>
        </w:tc>
      </w:tr>
      <w:tr w:rsidR="00A1164C" w14:paraId="0ABD7ECC" w14:textId="77777777" w:rsidTr="00A1164C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C25752" w14:textId="77777777" w:rsidR="00A1164C" w:rsidRDefault="00A1164C">
            <w:pPr>
              <w:pStyle w:val="TableFirstLine"/>
            </w:pPr>
            <w:r>
              <w:t>Ocenitelná práva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9C9C77" w14:textId="7E17883C" w:rsidR="00A1164C" w:rsidRDefault="00382352">
            <w:pPr>
              <w:pStyle w:val="TableFirstLine"/>
              <w:tabs>
                <w:tab w:val="decimal" w:pos="601"/>
              </w:tabs>
            </w:pPr>
            <w:r>
              <w:t>2</w:t>
            </w:r>
            <w:r w:rsidR="00A1164C"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2B3322" w14:textId="10FDCDAB" w:rsidR="00A1164C" w:rsidRDefault="00382352">
            <w:pPr>
              <w:pStyle w:val="TableFirstLine"/>
              <w:tabs>
                <w:tab w:val="decimal" w:pos="601"/>
              </w:tabs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557825" w14:textId="77777777" w:rsidR="00A1164C" w:rsidRDefault="00A1164C">
            <w:pPr>
              <w:pStyle w:val="TableFirstLine"/>
              <w:tabs>
                <w:tab w:val="decimal" w:pos="601"/>
              </w:tabs>
            </w:pPr>
            <w: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EEE048" w14:textId="77777777" w:rsidR="00A1164C" w:rsidRDefault="00A1164C">
            <w:pPr>
              <w:pStyle w:val="TableFirstLine"/>
              <w:tabs>
                <w:tab w:val="decimal" w:pos="601"/>
              </w:tabs>
            </w:pPr>
            <w: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1F16E0" w14:textId="77777777" w:rsidR="00A1164C" w:rsidRDefault="00A1164C">
            <w:pPr>
              <w:pStyle w:val="TableFirstLine"/>
              <w:tabs>
                <w:tab w:val="decimal" w:pos="601"/>
              </w:tabs>
            </w:pPr>
            <w:r>
              <w:t>226</w:t>
            </w:r>
          </w:p>
        </w:tc>
      </w:tr>
      <w:tr w:rsidR="00A1164C" w14:paraId="062BF1CD" w14:textId="77777777" w:rsidTr="00A1164C">
        <w:trPr>
          <w:cantSplit/>
        </w:trPr>
        <w:tc>
          <w:tcPr>
            <w:tcW w:w="368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vAlign w:val="bottom"/>
            <w:hideMark/>
          </w:tcPr>
          <w:p w14:paraId="22B60F7C" w14:textId="3ECBB021" w:rsidR="00A1164C" w:rsidRDefault="00A1164C">
            <w:pPr>
              <w:pStyle w:val="TableLastLine"/>
            </w:pPr>
            <w:r>
              <w:t>Celkem 20</w:t>
            </w:r>
            <w:r w:rsidR="00382352">
              <w:t>2</w:t>
            </w:r>
            <w:r w:rsidR="00B97434">
              <w:t>2</w:t>
            </w:r>
          </w:p>
        </w:tc>
        <w:tc>
          <w:tcPr>
            <w:tcW w:w="1163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vAlign w:val="bottom"/>
            <w:hideMark/>
          </w:tcPr>
          <w:p w14:paraId="3D7CC471" w14:textId="61750DD9" w:rsidR="00A1164C" w:rsidRDefault="00B97434">
            <w:pPr>
              <w:pStyle w:val="TableLastLine"/>
              <w:tabs>
                <w:tab w:val="decimal" w:pos="601"/>
              </w:tabs>
            </w:pPr>
            <w:r>
              <w:t>861</w:t>
            </w:r>
          </w:p>
        </w:tc>
        <w:tc>
          <w:tcPr>
            <w:tcW w:w="10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vAlign w:val="bottom"/>
            <w:hideMark/>
          </w:tcPr>
          <w:p w14:paraId="7688E5F5" w14:textId="642FF7E0" w:rsidR="00A1164C" w:rsidRDefault="00B97434">
            <w:pPr>
              <w:pStyle w:val="TableLastLine"/>
              <w:tabs>
                <w:tab w:val="decimal" w:pos="601"/>
              </w:tabs>
            </w:pPr>
            <w:r>
              <w:t>-</w:t>
            </w:r>
          </w:p>
        </w:tc>
        <w:tc>
          <w:tcPr>
            <w:tcW w:w="10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vAlign w:val="bottom"/>
            <w:hideMark/>
          </w:tcPr>
          <w:p w14:paraId="7CEAF012" w14:textId="77777777" w:rsidR="00A1164C" w:rsidRDefault="00A1164C">
            <w:pPr>
              <w:pStyle w:val="TableLastLine"/>
              <w:tabs>
                <w:tab w:val="decimal" w:pos="601"/>
              </w:tabs>
            </w:pPr>
            <w:r>
              <w:t>-</w:t>
            </w:r>
          </w:p>
        </w:tc>
        <w:tc>
          <w:tcPr>
            <w:tcW w:w="851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vAlign w:val="bottom"/>
            <w:hideMark/>
          </w:tcPr>
          <w:p w14:paraId="5C08DD58" w14:textId="77777777" w:rsidR="00A1164C" w:rsidRDefault="00A1164C">
            <w:pPr>
              <w:pStyle w:val="TableLastLine"/>
              <w:tabs>
                <w:tab w:val="decimal" w:pos="601"/>
              </w:tabs>
            </w:pPr>
            <w:r>
              <w:t>-</w:t>
            </w:r>
          </w:p>
        </w:tc>
        <w:tc>
          <w:tcPr>
            <w:tcW w:w="10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vAlign w:val="bottom"/>
            <w:hideMark/>
          </w:tcPr>
          <w:p w14:paraId="5B206E15" w14:textId="3F1693E9" w:rsidR="00A1164C" w:rsidRDefault="0085692A">
            <w:pPr>
              <w:pStyle w:val="TableLastLine"/>
              <w:tabs>
                <w:tab w:val="decimal" w:pos="601"/>
              </w:tabs>
            </w:pPr>
            <w:r>
              <w:t>861</w:t>
            </w:r>
          </w:p>
        </w:tc>
      </w:tr>
    </w:tbl>
    <w:p w14:paraId="5EE7F49A" w14:textId="77777777" w:rsidR="00A1164C" w:rsidRDefault="00A1164C" w:rsidP="00A1164C">
      <w:pPr>
        <w:tabs>
          <w:tab w:val="left" w:pos="426"/>
          <w:tab w:val="left" w:pos="3969"/>
        </w:tabs>
        <w:rPr>
          <w:rFonts w:cs="Times New Roman"/>
          <w:sz w:val="22"/>
          <w:szCs w:val="22"/>
        </w:rPr>
      </w:pPr>
    </w:p>
    <w:p w14:paraId="039F9B74" w14:textId="77777777" w:rsidR="00A1164C" w:rsidRDefault="00A1164C" w:rsidP="00A1164C">
      <w:pPr>
        <w:tabs>
          <w:tab w:val="left" w:pos="426"/>
          <w:tab w:val="left" w:pos="3969"/>
        </w:tabs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OPRAVNÉ POLOŽKY A OPRÁVKY</w:t>
      </w:r>
    </w:p>
    <w:tbl>
      <w:tblPr>
        <w:tblW w:w="9285" w:type="dxa"/>
        <w:tblInd w:w="-34" w:type="dxa"/>
        <w:tblBorders>
          <w:top w:val="single" w:sz="12" w:space="0" w:color="808080"/>
          <w:bottom w:val="single" w:sz="12" w:space="0" w:color="80808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2548"/>
        <w:gridCol w:w="969"/>
        <w:gridCol w:w="809"/>
        <w:gridCol w:w="838"/>
        <w:gridCol w:w="967"/>
        <w:gridCol w:w="967"/>
        <w:gridCol w:w="1099"/>
        <w:gridCol w:w="272"/>
        <w:gridCol w:w="816"/>
      </w:tblGrid>
      <w:tr w:rsidR="00A1164C" w14:paraId="0E20B782" w14:textId="77777777" w:rsidTr="00A1164C">
        <w:trPr>
          <w:cantSplit/>
        </w:trPr>
        <w:tc>
          <w:tcPr>
            <w:tcW w:w="2549" w:type="dxa"/>
            <w:tcBorders>
              <w:top w:val="single" w:sz="12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14:paraId="1D1B6D03" w14:textId="77777777" w:rsidR="00A1164C" w:rsidRDefault="00A1164C">
            <w:pPr>
              <w:pStyle w:val="table"/>
            </w:pPr>
          </w:p>
        </w:tc>
        <w:tc>
          <w:tcPr>
            <w:tcW w:w="970" w:type="dxa"/>
            <w:tcBorders>
              <w:top w:val="single" w:sz="12" w:space="0" w:color="808080"/>
              <w:left w:val="nil"/>
              <w:bottom w:val="single" w:sz="6" w:space="0" w:color="808080"/>
              <w:right w:val="nil"/>
            </w:tcBorders>
            <w:vAlign w:val="center"/>
            <w:hideMark/>
          </w:tcPr>
          <w:p w14:paraId="4031C496" w14:textId="77777777" w:rsidR="00A1164C" w:rsidRDefault="00A1164C">
            <w:pPr>
              <w:pStyle w:val="TableHeader"/>
            </w:pPr>
            <w:r>
              <w:t>Počáteční zůstatek</w:t>
            </w:r>
          </w:p>
        </w:tc>
        <w:tc>
          <w:tcPr>
            <w:tcW w:w="809" w:type="dxa"/>
            <w:tcBorders>
              <w:top w:val="single" w:sz="12" w:space="0" w:color="808080"/>
              <w:left w:val="nil"/>
              <w:bottom w:val="single" w:sz="6" w:space="0" w:color="808080"/>
              <w:right w:val="nil"/>
            </w:tcBorders>
            <w:vAlign w:val="center"/>
            <w:hideMark/>
          </w:tcPr>
          <w:p w14:paraId="504F86AF" w14:textId="77777777" w:rsidR="00A1164C" w:rsidRDefault="00A1164C">
            <w:pPr>
              <w:pStyle w:val="TableHeader"/>
            </w:pPr>
            <w:r>
              <w:t>Odpisy</w:t>
            </w:r>
          </w:p>
        </w:tc>
        <w:tc>
          <w:tcPr>
            <w:tcW w:w="839" w:type="dxa"/>
            <w:tcBorders>
              <w:top w:val="single" w:sz="12" w:space="0" w:color="808080"/>
              <w:left w:val="nil"/>
              <w:bottom w:val="single" w:sz="6" w:space="0" w:color="808080"/>
              <w:right w:val="nil"/>
            </w:tcBorders>
            <w:vAlign w:val="center"/>
            <w:hideMark/>
          </w:tcPr>
          <w:p w14:paraId="15EEB966" w14:textId="77777777" w:rsidR="00A1164C" w:rsidRDefault="00A1164C">
            <w:pPr>
              <w:pStyle w:val="TableHeader"/>
            </w:pPr>
            <w:r>
              <w:t>Prodeje, likvidace</w:t>
            </w:r>
          </w:p>
        </w:tc>
        <w:tc>
          <w:tcPr>
            <w:tcW w:w="968" w:type="dxa"/>
            <w:tcBorders>
              <w:top w:val="single" w:sz="12" w:space="0" w:color="808080"/>
              <w:left w:val="nil"/>
              <w:bottom w:val="single" w:sz="6" w:space="0" w:color="808080"/>
              <w:right w:val="nil"/>
            </w:tcBorders>
            <w:vAlign w:val="center"/>
            <w:hideMark/>
          </w:tcPr>
          <w:p w14:paraId="024B3F06" w14:textId="77777777" w:rsidR="00A1164C" w:rsidRDefault="00A1164C">
            <w:pPr>
              <w:pStyle w:val="TableHeader"/>
            </w:pPr>
            <w:r>
              <w:t>Vyřazení</w:t>
            </w:r>
          </w:p>
        </w:tc>
        <w:tc>
          <w:tcPr>
            <w:tcW w:w="968" w:type="dxa"/>
            <w:tcBorders>
              <w:top w:val="single" w:sz="12" w:space="0" w:color="808080"/>
              <w:left w:val="nil"/>
              <w:bottom w:val="single" w:sz="6" w:space="0" w:color="808080"/>
              <w:right w:val="nil"/>
            </w:tcBorders>
            <w:vAlign w:val="center"/>
            <w:hideMark/>
          </w:tcPr>
          <w:p w14:paraId="1BBD68CD" w14:textId="77777777" w:rsidR="00A1164C" w:rsidRDefault="00A1164C">
            <w:pPr>
              <w:pStyle w:val="TableHeader"/>
            </w:pPr>
            <w:r>
              <w:t>Konečný zůstatek</w:t>
            </w:r>
          </w:p>
        </w:tc>
        <w:tc>
          <w:tcPr>
            <w:tcW w:w="1100" w:type="dxa"/>
            <w:tcBorders>
              <w:top w:val="single" w:sz="12" w:space="0" w:color="808080"/>
              <w:left w:val="nil"/>
              <w:bottom w:val="single" w:sz="6" w:space="0" w:color="808080"/>
              <w:right w:val="nil"/>
            </w:tcBorders>
            <w:vAlign w:val="center"/>
            <w:hideMark/>
          </w:tcPr>
          <w:p w14:paraId="4C6A4CFA" w14:textId="77777777" w:rsidR="00A1164C" w:rsidRDefault="00A1164C">
            <w:pPr>
              <w:pStyle w:val="TableHeader"/>
            </w:pPr>
            <w:r>
              <w:t>Opravné položky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7EEC2" w14:textId="77777777" w:rsidR="00A1164C" w:rsidRDefault="00A1164C">
            <w:pPr>
              <w:pStyle w:val="TableHeader"/>
            </w:pPr>
          </w:p>
        </w:tc>
        <w:tc>
          <w:tcPr>
            <w:tcW w:w="816" w:type="dxa"/>
            <w:tcBorders>
              <w:top w:val="single" w:sz="12" w:space="0" w:color="808080"/>
              <w:left w:val="nil"/>
              <w:bottom w:val="single" w:sz="6" w:space="0" w:color="808080"/>
              <w:right w:val="nil"/>
            </w:tcBorders>
            <w:vAlign w:val="center"/>
            <w:hideMark/>
          </w:tcPr>
          <w:p w14:paraId="222F5D73" w14:textId="77777777" w:rsidR="00A1164C" w:rsidRDefault="00A1164C">
            <w:pPr>
              <w:pStyle w:val="TableHeader"/>
            </w:pPr>
            <w:r>
              <w:t>Účetní hodnota</w:t>
            </w:r>
          </w:p>
        </w:tc>
      </w:tr>
      <w:tr w:rsidR="003D5B79" w14:paraId="5B118C8B" w14:textId="77777777" w:rsidTr="00A1164C">
        <w:trPr>
          <w:cantSplit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D7BDE" w14:textId="68C39E14" w:rsidR="003D5B79" w:rsidRDefault="003D5B79">
            <w:pPr>
              <w:pStyle w:val="table"/>
            </w:pPr>
            <w:r>
              <w:t>Software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5D7AE" w14:textId="33944D1E" w:rsidR="003D5B79" w:rsidRDefault="003D5B79">
            <w:pPr>
              <w:pStyle w:val="table"/>
            </w:pPr>
            <w: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FF47E" w14:textId="2252ADB8" w:rsidR="003D5B79" w:rsidRDefault="0023554D">
            <w:pPr>
              <w:pStyle w:val="table"/>
            </w:pPr>
            <w:r>
              <w:t>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36E27" w14:textId="716561A0" w:rsidR="003D5B79" w:rsidRDefault="003D5B79">
            <w:pPr>
              <w:pStyle w:val="table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5829F" w14:textId="595F250B" w:rsidR="003D5B79" w:rsidRDefault="003D5B79">
            <w:pPr>
              <w:pStyle w:val="table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0C6EF" w14:textId="4C08E8A8" w:rsidR="003D5B79" w:rsidRDefault="003D5B79">
            <w:pPr>
              <w:pStyle w:val="table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C8901" w14:textId="4688D120" w:rsidR="003D5B79" w:rsidRDefault="0023554D">
            <w:pPr>
              <w:pStyle w:val="table"/>
            </w:pPr>
            <w:r>
              <w:t>64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0BE76" w14:textId="77777777" w:rsidR="003D5B79" w:rsidRDefault="003D5B79">
            <w:pPr>
              <w:pStyle w:val="table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77933" w14:textId="581A7DD1" w:rsidR="003D5B79" w:rsidRDefault="0023554D">
            <w:pPr>
              <w:pStyle w:val="table"/>
            </w:pPr>
            <w:r>
              <w:t>571</w:t>
            </w:r>
          </w:p>
        </w:tc>
      </w:tr>
      <w:tr w:rsidR="00A1164C" w14:paraId="54F15957" w14:textId="77777777" w:rsidTr="00A1164C">
        <w:trPr>
          <w:cantSplit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2CA895" w14:textId="77777777" w:rsidR="00A1164C" w:rsidRDefault="00A1164C">
            <w:pPr>
              <w:pStyle w:val="table"/>
            </w:pPr>
            <w:r>
              <w:t>Ocenitelná práva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4C1202" w14:textId="76D6147F" w:rsidR="00A1164C" w:rsidRDefault="0023554D">
            <w:pPr>
              <w:pStyle w:val="table"/>
            </w:pPr>
            <w:r>
              <w:t>97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5B7AD7" w14:textId="3E55C2CE" w:rsidR="00A1164C" w:rsidRDefault="00A40979">
            <w:pPr>
              <w:pStyle w:val="table"/>
            </w:pPr>
            <w:r>
              <w:t>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847913" w14:textId="77777777" w:rsidR="00A1164C" w:rsidRDefault="00A1164C">
            <w:pPr>
              <w:pStyle w:val="table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25A830" w14:textId="77777777" w:rsidR="00A1164C" w:rsidRDefault="00A1164C">
            <w:pPr>
              <w:pStyle w:val="table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B234EB" w14:textId="77777777" w:rsidR="00A1164C" w:rsidRDefault="00A1164C">
            <w:pPr>
              <w:pStyle w:val="table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A50266" w14:textId="04CE07E7" w:rsidR="00A1164C" w:rsidRDefault="0023554D">
            <w:pPr>
              <w:pStyle w:val="table"/>
            </w:pPr>
            <w:r>
              <w:t>130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9D387" w14:textId="77777777" w:rsidR="00A1164C" w:rsidRDefault="00A1164C">
            <w:pPr>
              <w:pStyle w:val="table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14BF08" w14:textId="47DFDF2B" w:rsidR="00A1164C" w:rsidRDefault="0023554D">
            <w:pPr>
              <w:pStyle w:val="table"/>
            </w:pPr>
            <w:r>
              <w:t>96</w:t>
            </w:r>
          </w:p>
        </w:tc>
      </w:tr>
      <w:tr w:rsidR="00A1164C" w14:paraId="7A2B7856" w14:textId="77777777" w:rsidTr="00A1164C">
        <w:trPr>
          <w:cantSplit/>
        </w:trPr>
        <w:tc>
          <w:tcPr>
            <w:tcW w:w="254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vAlign w:val="bottom"/>
            <w:hideMark/>
          </w:tcPr>
          <w:p w14:paraId="49FD4ABA" w14:textId="09C88CCB" w:rsidR="00A1164C" w:rsidRDefault="00A1164C">
            <w:pPr>
              <w:pStyle w:val="table"/>
            </w:pPr>
            <w:r>
              <w:t>Celkem 20</w:t>
            </w:r>
            <w:r w:rsidR="00382352">
              <w:t>2</w:t>
            </w:r>
            <w:r w:rsidR="0023554D">
              <w:t>2</w:t>
            </w:r>
          </w:p>
        </w:tc>
        <w:tc>
          <w:tcPr>
            <w:tcW w:w="97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vAlign w:val="bottom"/>
            <w:hideMark/>
          </w:tcPr>
          <w:p w14:paraId="15289F89" w14:textId="1CE25F53" w:rsidR="00A1164C" w:rsidRDefault="0023554D">
            <w:pPr>
              <w:pStyle w:val="table"/>
            </w:pPr>
            <w:r>
              <w:t>97</w:t>
            </w:r>
          </w:p>
        </w:tc>
        <w:tc>
          <w:tcPr>
            <w:tcW w:w="80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vAlign w:val="bottom"/>
            <w:hideMark/>
          </w:tcPr>
          <w:p w14:paraId="527CF5B4" w14:textId="205CC733" w:rsidR="00A1164C" w:rsidRDefault="0023554D">
            <w:pPr>
              <w:pStyle w:val="table"/>
            </w:pPr>
            <w:r>
              <w:t>97</w:t>
            </w:r>
          </w:p>
        </w:tc>
        <w:tc>
          <w:tcPr>
            <w:tcW w:w="83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vAlign w:val="bottom"/>
            <w:hideMark/>
          </w:tcPr>
          <w:p w14:paraId="1EEAD74E" w14:textId="77777777" w:rsidR="00A1164C" w:rsidRDefault="00A1164C">
            <w:pPr>
              <w:pStyle w:val="table"/>
            </w:pPr>
            <w:r>
              <w:t>-</w:t>
            </w:r>
          </w:p>
        </w:tc>
        <w:tc>
          <w:tcPr>
            <w:tcW w:w="968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vAlign w:val="bottom"/>
            <w:hideMark/>
          </w:tcPr>
          <w:p w14:paraId="325287CE" w14:textId="77777777" w:rsidR="00A1164C" w:rsidRDefault="00A1164C">
            <w:pPr>
              <w:pStyle w:val="table"/>
            </w:pPr>
            <w:r>
              <w:t>-</w:t>
            </w:r>
          </w:p>
        </w:tc>
        <w:tc>
          <w:tcPr>
            <w:tcW w:w="968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vAlign w:val="bottom"/>
            <w:hideMark/>
          </w:tcPr>
          <w:p w14:paraId="2330B3B8" w14:textId="77777777" w:rsidR="00A1164C" w:rsidRDefault="00A1164C">
            <w:pPr>
              <w:pStyle w:val="table"/>
            </w:pPr>
            <w:r>
              <w:t>-</w:t>
            </w:r>
          </w:p>
        </w:tc>
        <w:tc>
          <w:tcPr>
            <w:tcW w:w="11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vAlign w:val="bottom"/>
            <w:hideMark/>
          </w:tcPr>
          <w:p w14:paraId="1E6B5111" w14:textId="6C20FAC0" w:rsidR="00A1164C" w:rsidRDefault="0023554D">
            <w:pPr>
              <w:pStyle w:val="table"/>
            </w:pPr>
            <w:r>
              <w:t>194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1CDFF" w14:textId="77777777" w:rsidR="00A1164C" w:rsidRDefault="00A1164C">
            <w:pPr>
              <w:pStyle w:val="table"/>
            </w:pPr>
          </w:p>
        </w:tc>
        <w:tc>
          <w:tcPr>
            <w:tcW w:w="81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vAlign w:val="bottom"/>
            <w:hideMark/>
          </w:tcPr>
          <w:p w14:paraId="44187ACA" w14:textId="722F0EB0" w:rsidR="00A1164C" w:rsidRDefault="0023554D">
            <w:pPr>
              <w:pStyle w:val="table"/>
            </w:pPr>
            <w:r>
              <w:t>667</w:t>
            </w:r>
          </w:p>
        </w:tc>
      </w:tr>
    </w:tbl>
    <w:p w14:paraId="70B47D17" w14:textId="77777777" w:rsidR="00A1164C" w:rsidRDefault="00A1164C" w:rsidP="00A1164C">
      <w:pPr>
        <w:tabs>
          <w:tab w:val="left" w:pos="426"/>
          <w:tab w:val="left" w:pos="3969"/>
        </w:tabs>
        <w:rPr>
          <w:rFonts w:cs="Times New Roman"/>
          <w:sz w:val="22"/>
          <w:szCs w:val="22"/>
        </w:rPr>
      </w:pPr>
    </w:p>
    <w:p w14:paraId="572FD351" w14:textId="77777777" w:rsidR="00A1164C" w:rsidRDefault="00A1164C" w:rsidP="00A1164C">
      <w:pPr>
        <w:pStyle w:val="Odstavecseseznamem"/>
        <w:numPr>
          <w:ilvl w:val="1"/>
          <w:numId w:val="1"/>
        </w:numPr>
        <w:tabs>
          <w:tab w:val="left" w:pos="426"/>
          <w:tab w:val="left" w:pos="3969"/>
        </w:tabs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Dlouhodobý hmotný majetek (v tis</w:t>
      </w:r>
      <w:r>
        <w:rPr>
          <w:rFonts w:cs="Times New Roman"/>
          <w:sz w:val="22"/>
          <w:szCs w:val="22"/>
        </w:rPr>
        <w:t>.)</w:t>
      </w:r>
    </w:p>
    <w:p w14:paraId="60CA9CEC" w14:textId="77777777" w:rsidR="00A1164C" w:rsidRDefault="00A1164C" w:rsidP="00A1164C">
      <w:pPr>
        <w:pStyle w:val="Odstavecseseznamem"/>
        <w:tabs>
          <w:tab w:val="left" w:pos="426"/>
          <w:tab w:val="left" w:pos="3969"/>
        </w:tabs>
        <w:ind w:left="1440"/>
        <w:rPr>
          <w:rFonts w:cs="Times New Roman"/>
          <w:sz w:val="22"/>
          <w:szCs w:val="22"/>
        </w:rPr>
      </w:pPr>
    </w:p>
    <w:p w14:paraId="57F2E30C" w14:textId="77777777" w:rsidR="00A1164C" w:rsidRDefault="00A1164C" w:rsidP="00A1164C">
      <w:pPr>
        <w:tabs>
          <w:tab w:val="left" w:pos="426"/>
          <w:tab w:val="left" w:pos="3969"/>
        </w:tabs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POŘIZOVACÍ CENA</w:t>
      </w:r>
    </w:p>
    <w:tbl>
      <w:tblPr>
        <w:tblW w:w="9210" w:type="dxa"/>
        <w:tblInd w:w="108" w:type="dxa"/>
        <w:tblBorders>
          <w:top w:val="single" w:sz="12" w:space="0" w:color="808080"/>
          <w:bottom w:val="single" w:sz="12" w:space="0" w:color="80808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1021"/>
        <w:gridCol w:w="1020"/>
        <w:gridCol w:w="1020"/>
        <w:gridCol w:w="1019"/>
        <w:gridCol w:w="1161"/>
      </w:tblGrid>
      <w:tr w:rsidR="00A1164C" w14:paraId="4C2C5ADF" w14:textId="77777777" w:rsidTr="00A1164C">
        <w:trPr>
          <w:cantSplit/>
        </w:trPr>
        <w:tc>
          <w:tcPr>
            <w:tcW w:w="3969" w:type="dxa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vAlign w:val="center"/>
          </w:tcPr>
          <w:p w14:paraId="1BFD30FB" w14:textId="77777777" w:rsidR="00A1164C" w:rsidRDefault="00A1164C">
            <w:pPr>
              <w:pStyle w:val="table"/>
            </w:pPr>
          </w:p>
        </w:tc>
        <w:tc>
          <w:tcPr>
            <w:tcW w:w="1021" w:type="dxa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vAlign w:val="center"/>
            <w:hideMark/>
          </w:tcPr>
          <w:p w14:paraId="5B4CDD0E" w14:textId="77777777" w:rsidR="00A1164C" w:rsidRDefault="00A1164C">
            <w:pPr>
              <w:pStyle w:val="TableHeader"/>
            </w:pPr>
            <w:r>
              <w:t>Počáteční zůstatek</w:t>
            </w:r>
          </w:p>
        </w:tc>
        <w:tc>
          <w:tcPr>
            <w:tcW w:w="1020" w:type="dxa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vAlign w:val="center"/>
            <w:hideMark/>
          </w:tcPr>
          <w:p w14:paraId="2EC9540E" w14:textId="77777777" w:rsidR="00A1164C" w:rsidRDefault="00A1164C">
            <w:pPr>
              <w:pStyle w:val="TableHeader"/>
            </w:pPr>
            <w:r>
              <w:t>Přírůstky</w:t>
            </w:r>
          </w:p>
        </w:tc>
        <w:tc>
          <w:tcPr>
            <w:tcW w:w="1020" w:type="dxa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vAlign w:val="center"/>
            <w:hideMark/>
          </w:tcPr>
          <w:p w14:paraId="7CAA5B20" w14:textId="77777777" w:rsidR="00A1164C" w:rsidRDefault="00A1164C">
            <w:pPr>
              <w:pStyle w:val="TableHeader"/>
            </w:pPr>
            <w:r>
              <w:t>Vyřazení</w:t>
            </w:r>
          </w:p>
        </w:tc>
        <w:tc>
          <w:tcPr>
            <w:tcW w:w="1019" w:type="dxa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vAlign w:val="center"/>
            <w:hideMark/>
          </w:tcPr>
          <w:p w14:paraId="2E76C3C0" w14:textId="77777777" w:rsidR="00A1164C" w:rsidRDefault="00A1164C">
            <w:pPr>
              <w:pStyle w:val="TableHeader"/>
            </w:pPr>
            <w:r>
              <w:t>Převody</w:t>
            </w:r>
          </w:p>
        </w:tc>
        <w:tc>
          <w:tcPr>
            <w:tcW w:w="1161" w:type="dxa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vAlign w:val="center"/>
            <w:hideMark/>
          </w:tcPr>
          <w:p w14:paraId="1D407099" w14:textId="77777777" w:rsidR="00A1164C" w:rsidRDefault="00A1164C">
            <w:pPr>
              <w:pStyle w:val="TableHeader"/>
            </w:pPr>
            <w:r>
              <w:t>Konečný zůstatek</w:t>
            </w:r>
          </w:p>
        </w:tc>
      </w:tr>
      <w:tr w:rsidR="00A1164C" w14:paraId="1E1BF191" w14:textId="77777777" w:rsidTr="00A1164C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A70D2E" w14:textId="77777777" w:rsidR="00A1164C" w:rsidRDefault="00A1164C">
            <w:pPr>
              <w:pStyle w:val="table"/>
            </w:pPr>
            <w:r>
              <w:t>Hmotné movité věci a jejich soubory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B17455" w14:textId="151283E3" w:rsidR="00A1164C" w:rsidRDefault="0067149E">
            <w:pPr>
              <w:pStyle w:val="table"/>
            </w:pPr>
            <w:r>
              <w:t>69 876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C89375" w14:textId="075B8E10" w:rsidR="00A1164C" w:rsidRDefault="0067149E">
            <w:pPr>
              <w:pStyle w:val="table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CDBA49" w14:textId="0849BE98" w:rsidR="00A1164C" w:rsidRDefault="0067149E">
            <w:pPr>
              <w:pStyle w:val="table"/>
            </w:pPr>
            <w:r>
              <w:t>130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7040A2" w14:textId="77777777" w:rsidR="00A1164C" w:rsidRDefault="00A1164C">
            <w:pPr>
              <w:pStyle w:val="table"/>
            </w:pPr>
            <w: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6C76F2" w14:textId="6DF3EAA5" w:rsidR="00A1164C" w:rsidRDefault="003D5B79">
            <w:pPr>
              <w:pStyle w:val="table"/>
            </w:pPr>
            <w:r>
              <w:t xml:space="preserve"> 69 </w:t>
            </w:r>
            <w:r w:rsidR="0067149E">
              <w:t>746</w:t>
            </w:r>
          </w:p>
        </w:tc>
      </w:tr>
      <w:tr w:rsidR="00A1164C" w14:paraId="5E1885C5" w14:textId="77777777" w:rsidTr="00A1164C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0EFE60" w14:textId="77777777" w:rsidR="00A1164C" w:rsidRDefault="00A1164C">
            <w:pPr>
              <w:pStyle w:val="table"/>
            </w:pPr>
            <w:r>
              <w:t>Drobný dlouhodobý hmotný majetek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417348" w14:textId="153507FE" w:rsidR="00A1164C" w:rsidRDefault="00B57B2E">
            <w:pPr>
              <w:pStyle w:val="table"/>
            </w:pPr>
            <w:r>
              <w:t xml:space="preserve">   </w:t>
            </w:r>
            <w:r w:rsidR="0067149E"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F052CC" w14:textId="77777777" w:rsidR="00A1164C" w:rsidRDefault="00A1164C">
            <w:pPr>
              <w:pStyle w:val="table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A51414" w14:textId="546D1F3A" w:rsidR="00A1164C" w:rsidRDefault="0067149E">
            <w:pPr>
              <w:pStyle w:val="table"/>
            </w:pPr>
            <w: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003767" w14:textId="77777777" w:rsidR="00A1164C" w:rsidRDefault="00A1164C">
            <w:pPr>
              <w:pStyle w:val="table"/>
            </w:pPr>
            <w: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5A5917" w14:textId="57B4C311" w:rsidR="00A1164C" w:rsidRDefault="00A1164C">
            <w:pPr>
              <w:pStyle w:val="table"/>
            </w:pPr>
            <w:r>
              <w:t xml:space="preserve"> </w:t>
            </w:r>
            <w:r w:rsidR="003D5B79">
              <w:t xml:space="preserve">    </w:t>
            </w:r>
            <w:r>
              <w:t xml:space="preserve"> </w:t>
            </w:r>
            <w:r w:rsidR="003D5B79">
              <w:t xml:space="preserve"> 32</w:t>
            </w:r>
          </w:p>
        </w:tc>
      </w:tr>
      <w:tr w:rsidR="00A1164C" w14:paraId="0037C23A" w14:textId="77777777" w:rsidTr="00A1164C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D0BC2B" w14:textId="77777777" w:rsidR="00A1164C" w:rsidRDefault="00A1164C">
            <w:pPr>
              <w:pStyle w:val="table"/>
            </w:pPr>
            <w:r>
              <w:t>Ostatní dlouhodobý hmotný majetek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CFA325" w14:textId="3B17ABF6" w:rsidR="00A1164C" w:rsidRDefault="003D5B79">
            <w:pPr>
              <w:pStyle w:val="table"/>
            </w:pPr>
            <w:r>
              <w:t xml:space="preserve">  </w:t>
            </w:r>
            <w:r w:rsidR="0067149E">
              <w:t xml:space="preserve"> 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B2C770" w14:textId="77777777" w:rsidR="00A1164C" w:rsidRDefault="00A1164C">
            <w:pPr>
              <w:pStyle w:val="table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99FD69" w14:textId="3CB1B96F" w:rsidR="00A1164C" w:rsidRDefault="0067149E">
            <w:pPr>
              <w:pStyle w:val="table"/>
            </w:pPr>
            <w:r>
              <w:t>17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9B8A4C" w14:textId="77777777" w:rsidR="00A1164C" w:rsidRDefault="00A1164C">
            <w:pPr>
              <w:pStyle w:val="table"/>
            </w:pPr>
            <w: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1567B0" w14:textId="4FDEC049" w:rsidR="00A1164C" w:rsidRDefault="00A1164C">
            <w:pPr>
              <w:pStyle w:val="table"/>
            </w:pPr>
            <w:r>
              <w:t xml:space="preserve">  </w:t>
            </w:r>
            <w:r w:rsidR="003D5B79">
              <w:t xml:space="preserve">     </w:t>
            </w:r>
            <w:r w:rsidR="0067149E">
              <w:t>46</w:t>
            </w:r>
          </w:p>
        </w:tc>
      </w:tr>
      <w:tr w:rsidR="00A1164C" w14:paraId="008C185C" w14:textId="77777777" w:rsidTr="00A1164C">
        <w:trPr>
          <w:cantSplit/>
        </w:trPr>
        <w:tc>
          <w:tcPr>
            <w:tcW w:w="396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vAlign w:val="center"/>
            <w:hideMark/>
          </w:tcPr>
          <w:p w14:paraId="7622E523" w14:textId="4FB817F7" w:rsidR="00A1164C" w:rsidRDefault="00803716">
            <w:pPr>
              <w:pStyle w:val="table"/>
            </w:pPr>
            <w:r>
              <w:t>2021</w:t>
            </w:r>
          </w:p>
        </w:tc>
        <w:tc>
          <w:tcPr>
            <w:tcW w:w="1021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vAlign w:val="bottom"/>
            <w:hideMark/>
          </w:tcPr>
          <w:p w14:paraId="33BD6727" w14:textId="49FDDDE6" w:rsidR="00A1164C" w:rsidRDefault="009D0EA3">
            <w:pPr>
              <w:pStyle w:val="table"/>
            </w:pPr>
            <w:r>
              <w:t xml:space="preserve"> </w:t>
            </w:r>
            <w:r w:rsidR="0067149E">
              <w:t>69 971</w:t>
            </w:r>
          </w:p>
        </w:tc>
        <w:tc>
          <w:tcPr>
            <w:tcW w:w="10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vAlign w:val="bottom"/>
            <w:hideMark/>
          </w:tcPr>
          <w:p w14:paraId="042B1990" w14:textId="50323EC8" w:rsidR="00A1164C" w:rsidRDefault="0067149E">
            <w:pPr>
              <w:pStyle w:val="table"/>
            </w:pPr>
            <w:r>
              <w:t>-</w:t>
            </w:r>
          </w:p>
        </w:tc>
        <w:tc>
          <w:tcPr>
            <w:tcW w:w="10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vAlign w:val="bottom"/>
            <w:hideMark/>
          </w:tcPr>
          <w:p w14:paraId="04806D5A" w14:textId="05680A45" w:rsidR="00A1164C" w:rsidRDefault="009D0EA3">
            <w:pPr>
              <w:pStyle w:val="table"/>
            </w:pPr>
            <w:r>
              <w:t>1</w:t>
            </w:r>
            <w:r w:rsidR="0067149E">
              <w:t>47</w:t>
            </w:r>
          </w:p>
        </w:tc>
        <w:tc>
          <w:tcPr>
            <w:tcW w:w="10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vAlign w:val="bottom"/>
          </w:tcPr>
          <w:p w14:paraId="4DEFC679" w14:textId="77777777" w:rsidR="00A1164C" w:rsidRDefault="00A1164C">
            <w:pPr>
              <w:pStyle w:val="table"/>
            </w:pPr>
          </w:p>
        </w:tc>
        <w:tc>
          <w:tcPr>
            <w:tcW w:w="1161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vAlign w:val="bottom"/>
            <w:hideMark/>
          </w:tcPr>
          <w:p w14:paraId="029DF351" w14:textId="13E11EC1" w:rsidR="00A1164C" w:rsidRDefault="003D5B79">
            <w:pPr>
              <w:pStyle w:val="table"/>
            </w:pPr>
            <w:r>
              <w:t xml:space="preserve"> </w:t>
            </w:r>
            <w:r w:rsidR="009D0EA3">
              <w:t xml:space="preserve">69 </w:t>
            </w:r>
            <w:r w:rsidR="0067149E">
              <w:t>824</w:t>
            </w:r>
          </w:p>
        </w:tc>
      </w:tr>
      <w:tr w:rsidR="0023554D" w14:paraId="5EF4517E" w14:textId="77777777" w:rsidTr="00A1164C">
        <w:trPr>
          <w:cantSplit/>
        </w:trPr>
        <w:tc>
          <w:tcPr>
            <w:tcW w:w="396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vAlign w:val="center"/>
          </w:tcPr>
          <w:p w14:paraId="25AADEAF" w14:textId="77777777" w:rsidR="0023554D" w:rsidRDefault="0023554D">
            <w:pPr>
              <w:pStyle w:val="table"/>
            </w:pPr>
          </w:p>
        </w:tc>
        <w:tc>
          <w:tcPr>
            <w:tcW w:w="1021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vAlign w:val="bottom"/>
          </w:tcPr>
          <w:p w14:paraId="272DB1EC" w14:textId="77777777" w:rsidR="0023554D" w:rsidRDefault="0023554D">
            <w:pPr>
              <w:pStyle w:val="table"/>
            </w:pPr>
          </w:p>
        </w:tc>
        <w:tc>
          <w:tcPr>
            <w:tcW w:w="10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vAlign w:val="bottom"/>
          </w:tcPr>
          <w:p w14:paraId="1F0F761D" w14:textId="77777777" w:rsidR="0023554D" w:rsidRDefault="0023554D">
            <w:pPr>
              <w:pStyle w:val="table"/>
            </w:pPr>
          </w:p>
        </w:tc>
        <w:tc>
          <w:tcPr>
            <w:tcW w:w="10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vAlign w:val="bottom"/>
          </w:tcPr>
          <w:p w14:paraId="2F330609" w14:textId="77777777" w:rsidR="0023554D" w:rsidRDefault="0023554D">
            <w:pPr>
              <w:pStyle w:val="table"/>
            </w:pPr>
          </w:p>
        </w:tc>
        <w:tc>
          <w:tcPr>
            <w:tcW w:w="10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vAlign w:val="bottom"/>
          </w:tcPr>
          <w:p w14:paraId="537B5665" w14:textId="77777777" w:rsidR="0023554D" w:rsidRDefault="0023554D">
            <w:pPr>
              <w:pStyle w:val="table"/>
            </w:pPr>
          </w:p>
        </w:tc>
        <w:tc>
          <w:tcPr>
            <w:tcW w:w="1161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vAlign w:val="bottom"/>
          </w:tcPr>
          <w:p w14:paraId="3DAE3356" w14:textId="77777777" w:rsidR="0023554D" w:rsidRDefault="0023554D">
            <w:pPr>
              <w:pStyle w:val="table"/>
            </w:pPr>
          </w:p>
        </w:tc>
      </w:tr>
    </w:tbl>
    <w:p w14:paraId="27EA0D56" w14:textId="77777777" w:rsidR="00A1164C" w:rsidRDefault="00A1164C" w:rsidP="00A1164C">
      <w:pPr>
        <w:tabs>
          <w:tab w:val="left" w:pos="426"/>
          <w:tab w:val="left" w:pos="3969"/>
        </w:tabs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OPRAVNÉ POLOŽKY A OPRÁVKY</w:t>
      </w:r>
    </w:p>
    <w:p w14:paraId="23503E36" w14:textId="77777777" w:rsidR="0023554D" w:rsidRDefault="0023554D" w:rsidP="00A1164C">
      <w:pPr>
        <w:tabs>
          <w:tab w:val="left" w:pos="426"/>
          <w:tab w:val="left" w:pos="3969"/>
        </w:tabs>
        <w:rPr>
          <w:rFonts w:cs="Times New Roman"/>
          <w:b/>
          <w:sz w:val="22"/>
          <w:szCs w:val="22"/>
        </w:rPr>
      </w:pPr>
    </w:p>
    <w:tbl>
      <w:tblPr>
        <w:tblW w:w="9105" w:type="dxa"/>
        <w:tblInd w:w="-176" w:type="dxa"/>
        <w:tblBorders>
          <w:top w:val="single" w:sz="12" w:space="0" w:color="808080"/>
          <w:bottom w:val="single" w:sz="12" w:space="0" w:color="80808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985"/>
        <w:gridCol w:w="823"/>
        <w:gridCol w:w="986"/>
        <w:gridCol w:w="985"/>
        <w:gridCol w:w="985"/>
        <w:gridCol w:w="970"/>
        <w:gridCol w:w="280"/>
        <w:gridCol w:w="824"/>
      </w:tblGrid>
      <w:tr w:rsidR="00A1164C" w14:paraId="5E5A7037" w14:textId="77777777" w:rsidTr="00A1164C">
        <w:trPr>
          <w:cantSplit/>
        </w:trPr>
        <w:tc>
          <w:tcPr>
            <w:tcW w:w="2269" w:type="dxa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vAlign w:val="center"/>
          </w:tcPr>
          <w:p w14:paraId="590E58EA" w14:textId="77777777" w:rsidR="00A1164C" w:rsidRDefault="00A1164C">
            <w:pPr>
              <w:pStyle w:val="table"/>
            </w:pPr>
          </w:p>
        </w:tc>
        <w:tc>
          <w:tcPr>
            <w:tcW w:w="986" w:type="dxa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vAlign w:val="center"/>
            <w:hideMark/>
          </w:tcPr>
          <w:p w14:paraId="1675EFAA" w14:textId="77777777" w:rsidR="00A1164C" w:rsidRDefault="00A1164C">
            <w:pPr>
              <w:pStyle w:val="TableHeader"/>
            </w:pPr>
            <w:r>
              <w:t>Počáteční zůstatek</w:t>
            </w:r>
          </w:p>
        </w:tc>
        <w:tc>
          <w:tcPr>
            <w:tcW w:w="824" w:type="dxa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vAlign w:val="center"/>
            <w:hideMark/>
          </w:tcPr>
          <w:p w14:paraId="4577FA64" w14:textId="77777777" w:rsidR="00A1164C" w:rsidRDefault="00A1164C">
            <w:pPr>
              <w:pStyle w:val="TableHeader"/>
            </w:pPr>
            <w:r>
              <w:t>Odpisy</w:t>
            </w:r>
          </w:p>
        </w:tc>
        <w:tc>
          <w:tcPr>
            <w:tcW w:w="986" w:type="dxa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vAlign w:val="center"/>
            <w:hideMark/>
          </w:tcPr>
          <w:p w14:paraId="26CD998F" w14:textId="77777777" w:rsidR="00A1164C" w:rsidRDefault="00A1164C">
            <w:pPr>
              <w:pStyle w:val="TableHeader"/>
            </w:pPr>
            <w:r>
              <w:t>Prodeje, likvidace</w:t>
            </w:r>
          </w:p>
        </w:tc>
        <w:tc>
          <w:tcPr>
            <w:tcW w:w="985" w:type="dxa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vAlign w:val="center"/>
            <w:hideMark/>
          </w:tcPr>
          <w:p w14:paraId="3888C483" w14:textId="77777777" w:rsidR="00A1164C" w:rsidRDefault="00A1164C">
            <w:pPr>
              <w:pStyle w:val="TableHeader"/>
            </w:pPr>
            <w:r>
              <w:t>Vyřazení</w:t>
            </w:r>
          </w:p>
        </w:tc>
        <w:tc>
          <w:tcPr>
            <w:tcW w:w="985" w:type="dxa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vAlign w:val="center"/>
            <w:hideMark/>
          </w:tcPr>
          <w:p w14:paraId="71E7ACF4" w14:textId="77777777" w:rsidR="00A1164C" w:rsidRDefault="00A1164C">
            <w:pPr>
              <w:pStyle w:val="TableHeader"/>
            </w:pPr>
            <w:r>
              <w:t>Konečný zůstatek</w:t>
            </w:r>
          </w:p>
        </w:tc>
        <w:tc>
          <w:tcPr>
            <w:tcW w:w="970" w:type="dxa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vAlign w:val="center"/>
            <w:hideMark/>
          </w:tcPr>
          <w:p w14:paraId="5FE304E6" w14:textId="77777777" w:rsidR="00A1164C" w:rsidRDefault="00A1164C">
            <w:pPr>
              <w:pStyle w:val="TableHeader"/>
            </w:pPr>
            <w:r>
              <w:t>Opravné položky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FD9ED" w14:textId="77777777" w:rsidR="00A1164C" w:rsidRDefault="00A1164C">
            <w:pPr>
              <w:pStyle w:val="TableHeader"/>
            </w:pPr>
          </w:p>
        </w:tc>
        <w:tc>
          <w:tcPr>
            <w:tcW w:w="824" w:type="dxa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vAlign w:val="center"/>
            <w:hideMark/>
          </w:tcPr>
          <w:p w14:paraId="639821ED" w14:textId="77777777" w:rsidR="00A1164C" w:rsidRDefault="00A1164C">
            <w:pPr>
              <w:pStyle w:val="TableHeader"/>
            </w:pPr>
            <w:r>
              <w:t>Účetní hodnota</w:t>
            </w:r>
          </w:p>
        </w:tc>
      </w:tr>
      <w:tr w:rsidR="00A1164C" w14:paraId="5F7B2504" w14:textId="77777777" w:rsidTr="00A1164C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8FD621" w14:textId="77777777" w:rsidR="00A1164C" w:rsidRDefault="00A1164C">
            <w:pPr>
              <w:pStyle w:val="table"/>
            </w:pPr>
            <w:r>
              <w:t>Hmotné movité věci a jejich soubory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169C42" w14:textId="67DCBFB2" w:rsidR="00A1164C" w:rsidRDefault="0067149E">
            <w:pPr>
              <w:pStyle w:val="table"/>
            </w:pPr>
            <w:r>
              <w:t>47 713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757BE0" w14:textId="0DE40B25" w:rsidR="00A1164C" w:rsidRDefault="0067149E">
            <w:pPr>
              <w:pStyle w:val="table"/>
            </w:pPr>
            <w:r>
              <w:t>3 765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1E096E" w14:textId="77777777" w:rsidR="00A1164C" w:rsidRDefault="00A1164C">
            <w:pPr>
              <w:pStyle w:val="table"/>
            </w:pPr>
            <w: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5C9EA0" w14:textId="77777777" w:rsidR="00A1164C" w:rsidRDefault="00A1164C">
            <w:pPr>
              <w:pStyle w:val="table"/>
            </w:pPr>
            <w: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3E158C" w14:textId="77777777" w:rsidR="00A1164C" w:rsidRDefault="00A1164C">
            <w:pPr>
              <w:pStyle w:val="table"/>
            </w:pPr>
            <w: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CD8942" w14:textId="3A8F39A9" w:rsidR="00A1164C" w:rsidRDefault="0067149E">
            <w:pPr>
              <w:pStyle w:val="table"/>
            </w:pPr>
            <w:r>
              <w:t>51 348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763F2" w14:textId="77777777" w:rsidR="00A1164C" w:rsidRDefault="00A1164C">
            <w:pPr>
              <w:pStyle w:val="table"/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6212E1" w14:textId="1F9AD95C" w:rsidR="00A1164C" w:rsidRDefault="004241BB">
            <w:pPr>
              <w:pStyle w:val="table"/>
            </w:pPr>
            <w:r>
              <w:t>18 398</w:t>
            </w:r>
          </w:p>
        </w:tc>
      </w:tr>
      <w:tr w:rsidR="00A1164C" w14:paraId="5BE0145C" w14:textId="77777777" w:rsidTr="00A1164C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47FE25" w14:textId="77777777" w:rsidR="00A1164C" w:rsidRDefault="00A1164C">
            <w:pPr>
              <w:pStyle w:val="table"/>
            </w:pPr>
            <w:r>
              <w:t>Drobný dlouhodobý hmotný majetek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ED964C" w14:textId="44AB3F83" w:rsidR="00A1164C" w:rsidRDefault="0067149E">
            <w:pPr>
              <w:pStyle w:val="table"/>
            </w:pPr>
            <w:r>
              <w:t xml:space="preserve">      32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ABDF0A" w14:textId="77777777" w:rsidR="00A1164C" w:rsidRDefault="00A1164C">
            <w:pPr>
              <w:pStyle w:val="table"/>
            </w:pPr>
            <w: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985F2A" w14:textId="77777777" w:rsidR="00A1164C" w:rsidRDefault="00A1164C">
            <w:pPr>
              <w:pStyle w:val="table"/>
            </w:pPr>
            <w: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87DAFA" w14:textId="77777777" w:rsidR="00A1164C" w:rsidRDefault="00A1164C">
            <w:pPr>
              <w:pStyle w:val="table"/>
            </w:pPr>
            <w: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E86118" w14:textId="77777777" w:rsidR="00A1164C" w:rsidRDefault="00A1164C">
            <w:pPr>
              <w:pStyle w:val="table"/>
            </w:pPr>
            <w: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E19902" w14:textId="4DD930A8" w:rsidR="00A1164C" w:rsidRDefault="00BC76A6">
            <w:pPr>
              <w:pStyle w:val="table"/>
            </w:pPr>
            <w:r>
              <w:t>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B7998C" w14:textId="77777777" w:rsidR="00A1164C" w:rsidRDefault="00A1164C">
            <w:pPr>
              <w:pStyle w:val="table"/>
            </w:pPr>
            <w: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8A760F" w14:textId="77777777" w:rsidR="00A1164C" w:rsidRDefault="00A1164C">
            <w:pPr>
              <w:pStyle w:val="table"/>
            </w:pPr>
            <w:r>
              <w:t>0</w:t>
            </w:r>
          </w:p>
        </w:tc>
      </w:tr>
      <w:tr w:rsidR="00A1164C" w14:paraId="6AD9A90B" w14:textId="77777777" w:rsidTr="00A1164C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79F174" w14:textId="77777777" w:rsidR="00A1164C" w:rsidRDefault="00A1164C">
            <w:pPr>
              <w:pStyle w:val="table"/>
            </w:pPr>
            <w:r>
              <w:t>Ostatní dlouhodobý hmotný majetek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30B56C" w14:textId="77D98F98" w:rsidR="00A1164C" w:rsidRDefault="0067149E">
            <w:pPr>
              <w:pStyle w:val="table"/>
            </w:pPr>
            <w:r>
              <w:t xml:space="preserve">      63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ACD89C" w14:textId="77777777" w:rsidR="00A1164C" w:rsidRDefault="00A1164C">
            <w:pPr>
              <w:pStyle w:val="table"/>
            </w:pPr>
            <w: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FEB37C" w14:textId="77777777" w:rsidR="00A1164C" w:rsidRDefault="00A1164C">
            <w:pPr>
              <w:pStyle w:val="table"/>
            </w:pPr>
            <w: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387B96" w14:textId="7A4F3B14" w:rsidR="00A1164C" w:rsidRDefault="004241BB">
            <w:pPr>
              <w:pStyle w:val="table"/>
            </w:pPr>
            <w:r>
              <w:t>17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E9CD4E" w14:textId="034C7AC7" w:rsidR="00A1164C" w:rsidRDefault="00A1164C">
            <w:pPr>
              <w:pStyle w:val="table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7622CC" w14:textId="2FEA8D30" w:rsidR="00A1164C" w:rsidRDefault="0067149E">
            <w:pPr>
              <w:pStyle w:val="table"/>
            </w:pPr>
            <w:r>
              <w:t>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1B071" w14:textId="77777777" w:rsidR="00A1164C" w:rsidRDefault="00A1164C">
            <w:pPr>
              <w:pStyle w:val="table"/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7AD212" w14:textId="77777777" w:rsidR="00A1164C" w:rsidRDefault="00A1164C">
            <w:pPr>
              <w:pStyle w:val="table"/>
            </w:pPr>
            <w:r>
              <w:t>0</w:t>
            </w:r>
          </w:p>
        </w:tc>
      </w:tr>
      <w:tr w:rsidR="00A1164C" w14:paraId="37D01EE6" w14:textId="77777777" w:rsidTr="00A1164C">
        <w:trPr>
          <w:cantSplit/>
        </w:trPr>
        <w:tc>
          <w:tcPr>
            <w:tcW w:w="226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vAlign w:val="bottom"/>
            <w:hideMark/>
          </w:tcPr>
          <w:p w14:paraId="3B370727" w14:textId="6C80C776" w:rsidR="00A1164C" w:rsidRDefault="00803716">
            <w:pPr>
              <w:pStyle w:val="table"/>
            </w:pPr>
            <w:r>
              <w:t>2021</w:t>
            </w:r>
          </w:p>
        </w:tc>
        <w:tc>
          <w:tcPr>
            <w:tcW w:w="98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vAlign w:val="bottom"/>
            <w:hideMark/>
          </w:tcPr>
          <w:p w14:paraId="491A3C42" w14:textId="7D092F5E" w:rsidR="00A1164C" w:rsidRDefault="0067149E">
            <w:pPr>
              <w:pStyle w:val="table"/>
            </w:pPr>
            <w:r>
              <w:t>47 990</w:t>
            </w:r>
          </w:p>
        </w:tc>
        <w:tc>
          <w:tcPr>
            <w:tcW w:w="824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vAlign w:val="bottom"/>
            <w:hideMark/>
          </w:tcPr>
          <w:p w14:paraId="0E8688B2" w14:textId="10F47974" w:rsidR="00A1164C" w:rsidRDefault="00803716">
            <w:pPr>
              <w:pStyle w:val="table"/>
            </w:pPr>
            <w:r>
              <w:t>3</w:t>
            </w:r>
            <w:r w:rsidR="0067149E">
              <w:t xml:space="preserve"> 765</w:t>
            </w:r>
          </w:p>
        </w:tc>
        <w:tc>
          <w:tcPr>
            <w:tcW w:w="98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vAlign w:val="bottom"/>
            <w:hideMark/>
          </w:tcPr>
          <w:p w14:paraId="5A36CA89" w14:textId="77777777" w:rsidR="00A1164C" w:rsidRDefault="00A1164C">
            <w:pPr>
              <w:pStyle w:val="table"/>
            </w:pPr>
            <w:r>
              <w:t>-</w:t>
            </w:r>
          </w:p>
        </w:tc>
        <w:tc>
          <w:tcPr>
            <w:tcW w:w="98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vAlign w:val="bottom"/>
            <w:hideMark/>
          </w:tcPr>
          <w:p w14:paraId="0304DA9E" w14:textId="77777777" w:rsidR="00A1164C" w:rsidRDefault="00A1164C">
            <w:pPr>
              <w:pStyle w:val="table"/>
            </w:pPr>
            <w:r>
              <w:t>-</w:t>
            </w:r>
          </w:p>
        </w:tc>
        <w:tc>
          <w:tcPr>
            <w:tcW w:w="98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vAlign w:val="bottom"/>
            <w:hideMark/>
          </w:tcPr>
          <w:p w14:paraId="6C4381A3" w14:textId="77777777" w:rsidR="00A1164C" w:rsidRDefault="00A1164C">
            <w:pPr>
              <w:pStyle w:val="table"/>
            </w:pPr>
            <w:r>
              <w:t>-</w:t>
            </w:r>
          </w:p>
        </w:tc>
        <w:tc>
          <w:tcPr>
            <w:tcW w:w="97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vAlign w:val="bottom"/>
            <w:hideMark/>
          </w:tcPr>
          <w:p w14:paraId="74D14ACB" w14:textId="1581E4C5" w:rsidR="00A1164C" w:rsidRDefault="004241BB">
            <w:pPr>
              <w:pStyle w:val="table"/>
            </w:pPr>
            <w:r>
              <w:t>51 426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F32FA" w14:textId="77777777" w:rsidR="00A1164C" w:rsidRDefault="00A1164C">
            <w:pPr>
              <w:pStyle w:val="table"/>
            </w:pPr>
          </w:p>
        </w:tc>
        <w:tc>
          <w:tcPr>
            <w:tcW w:w="824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vAlign w:val="bottom"/>
            <w:hideMark/>
          </w:tcPr>
          <w:p w14:paraId="59C36395" w14:textId="408A5DFC" w:rsidR="00A1164C" w:rsidRDefault="004241BB">
            <w:pPr>
              <w:pStyle w:val="table"/>
            </w:pPr>
            <w:r>
              <w:t>18 398</w:t>
            </w:r>
          </w:p>
        </w:tc>
      </w:tr>
    </w:tbl>
    <w:p w14:paraId="463E3A3E" w14:textId="77777777" w:rsidR="00A1164C" w:rsidRDefault="00A1164C" w:rsidP="00A1164C">
      <w:pPr>
        <w:tabs>
          <w:tab w:val="left" w:pos="426"/>
          <w:tab w:val="left" w:pos="3969"/>
        </w:tabs>
        <w:rPr>
          <w:rFonts w:cs="Times New Roman"/>
          <w:sz w:val="22"/>
          <w:szCs w:val="22"/>
        </w:rPr>
      </w:pPr>
    </w:p>
    <w:p w14:paraId="5C4D2A73" w14:textId="77777777" w:rsidR="00A1164C" w:rsidRDefault="00A1164C" w:rsidP="00A1164C">
      <w:pPr>
        <w:pStyle w:val="Odstavecseseznamem"/>
        <w:numPr>
          <w:ilvl w:val="1"/>
          <w:numId w:val="1"/>
        </w:numPr>
        <w:tabs>
          <w:tab w:val="left" w:pos="426"/>
          <w:tab w:val="left" w:pos="3969"/>
        </w:tabs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Dlouhodobý finanční majetek (v tis</w:t>
      </w:r>
      <w:r>
        <w:rPr>
          <w:rFonts w:cs="Times New Roman"/>
          <w:sz w:val="22"/>
          <w:szCs w:val="22"/>
        </w:rPr>
        <w:t>.)</w:t>
      </w:r>
    </w:p>
    <w:p w14:paraId="17625406" w14:textId="77777777" w:rsidR="00A1164C" w:rsidRDefault="00A1164C" w:rsidP="00A1164C">
      <w:pPr>
        <w:pStyle w:val="Odstavecseseznamem"/>
        <w:tabs>
          <w:tab w:val="left" w:pos="426"/>
          <w:tab w:val="left" w:pos="3969"/>
        </w:tabs>
        <w:ind w:left="1440"/>
        <w:rPr>
          <w:rFonts w:cs="Times New Roman"/>
          <w:sz w:val="22"/>
          <w:szCs w:val="22"/>
        </w:rPr>
      </w:pPr>
    </w:p>
    <w:tbl>
      <w:tblPr>
        <w:tblW w:w="9210" w:type="dxa"/>
        <w:tblInd w:w="108" w:type="dxa"/>
        <w:tblBorders>
          <w:top w:val="single" w:sz="12" w:space="0" w:color="808080"/>
          <w:bottom w:val="single" w:sz="12" w:space="0" w:color="80808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1021"/>
        <w:gridCol w:w="1020"/>
        <w:gridCol w:w="1020"/>
        <w:gridCol w:w="1019"/>
        <w:gridCol w:w="1161"/>
      </w:tblGrid>
      <w:tr w:rsidR="00A1164C" w14:paraId="281AB30F" w14:textId="77777777" w:rsidTr="00A1164C">
        <w:trPr>
          <w:cantSplit/>
        </w:trPr>
        <w:tc>
          <w:tcPr>
            <w:tcW w:w="3969" w:type="dxa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vAlign w:val="center"/>
          </w:tcPr>
          <w:p w14:paraId="323E2047" w14:textId="77777777" w:rsidR="00A1164C" w:rsidRDefault="00A1164C">
            <w:pPr>
              <w:pStyle w:val="table"/>
            </w:pPr>
          </w:p>
        </w:tc>
        <w:tc>
          <w:tcPr>
            <w:tcW w:w="1021" w:type="dxa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vAlign w:val="center"/>
            <w:hideMark/>
          </w:tcPr>
          <w:p w14:paraId="1469232E" w14:textId="77777777" w:rsidR="00A1164C" w:rsidRDefault="00A1164C">
            <w:pPr>
              <w:pStyle w:val="TableHeader"/>
            </w:pPr>
            <w:r>
              <w:t>Počáteční zůstatek</w:t>
            </w:r>
          </w:p>
        </w:tc>
        <w:tc>
          <w:tcPr>
            <w:tcW w:w="1020" w:type="dxa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vAlign w:val="center"/>
            <w:hideMark/>
          </w:tcPr>
          <w:p w14:paraId="207757F5" w14:textId="77777777" w:rsidR="00A1164C" w:rsidRDefault="00A1164C">
            <w:pPr>
              <w:pStyle w:val="TableHeader"/>
            </w:pPr>
            <w:r>
              <w:t>Přírůstky</w:t>
            </w:r>
          </w:p>
        </w:tc>
        <w:tc>
          <w:tcPr>
            <w:tcW w:w="1020" w:type="dxa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vAlign w:val="center"/>
            <w:hideMark/>
          </w:tcPr>
          <w:p w14:paraId="1D7606FB" w14:textId="77777777" w:rsidR="00A1164C" w:rsidRDefault="00A1164C">
            <w:pPr>
              <w:pStyle w:val="TableHeader"/>
            </w:pPr>
            <w:r>
              <w:t>Vyřazení</w:t>
            </w:r>
          </w:p>
        </w:tc>
        <w:tc>
          <w:tcPr>
            <w:tcW w:w="1019" w:type="dxa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vAlign w:val="center"/>
            <w:hideMark/>
          </w:tcPr>
          <w:p w14:paraId="53F68EC5" w14:textId="77777777" w:rsidR="00A1164C" w:rsidRDefault="00A1164C">
            <w:pPr>
              <w:pStyle w:val="TableHeader"/>
            </w:pPr>
            <w:r>
              <w:t>Převody</w:t>
            </w:r>
          </w:p>
        </w:tc>
        <w:tc>
          <w:tcPr>
            <w:tcW w:w="1161" w:type="dxa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vAlign w:val="center"/>
            <w:hideMark/>
          </w:tcPr>
          <w:p w14:paraId="34CFEF43" w14:textId="77777777" w:rsidR="00A1164C" w:rsidRDefault="00A1164C">
            <w:pPr>
              <w:pStyle w:val="TableHeader"/>
            </w:pPr>
            <w:r>
              <w:t>Konečný zůstatek</w:t>
            </w:r>
          </w:p>
        </w:tc>
      </w:tr>
      <w:tr w:rsidR="00A1164C" w14:paraId="28DFD960" w14:textId="77777777" w:rsidTr="00A1164C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54187F" w14:textId="77777777" w:rsidR="00A1164C" w:rsidRDefault="00A1164C">
            <w:pPr>
              <w:pStyle w:val="table"/>
            </w:pPr>
            <w:r>
              <w:t>Podíly v ovládaných a řízených osobách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3C9601" w14:textId="44FD4FED" w:rsidR="00A1164C" w:rsidRDefault="002B46ED">
            <w:pPr>
              <w:pStyle w:val="table"/>
            </w:pPr>
            <w:r>
              <w:t>2</w:t>
            </w:r>
            <w:r w:rsidR="00A1164C"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538458" w14:textId="401457B7" w:rsidR="00A1164C" w:rsidRDefault="002B46ED">
            <w:pPr>
              <w:pStyle w:val="table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091807" w14:textId="77777777" w:rsidR="00A1164C" w:rsidRDefault="00A1164C">
            <w:pPr>
              <w:pStyle w:val="table"/>
            </w:pPr>
            <w: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EBD2AF" w14:textId="77777777" w:rsidR="00A1164C" w:rsidRDefault="00A1164C">
            <w:pPr>
              <w:pStyle w:val="table"/>
            </w:pPr>
            <w: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FE4D15" w14:textId="47023F4A" w:rsidR="00A1164C" w:rsidRDefault="00BC76A6">
            <w:pPr>
              <w:pStyle w:val="table"/>
            </w:pPr>
            <w:r>
              <w:t>2</w:t>
            </w:r>
            <w:r w:rsidR="00A1164C">
              <w:t>00</w:t>
            </w:r>
          </w:p>
        </w:tc>
      </w:tr>
      <w:tr w:rsidR="00A1164C" w14:paraId="1793442A" w14:textId="77777777" w:rsidTr="00A1164C">
        <w:trPr>
          <w:cantSplit/>
        </w:trPr>
        <w:tc>
          <w:tcPr>
            <w:tcW w:w="396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vAlign w:val="center"/>
            <w:hideMark/>
          </w:tcPr>
          <w:p w14:paraId="2EA2FAF0" w14:textId="3F3B84C2" w:rsidR="00A1164C" w:rsidRDefault="00A1164C">
            <w:pPr>
              <w:pStyle w:val="table"/>
            </w:pPr>
            <w:r>
              <w:t>Celkem 20</w:t>
            </w:r>
            <w:r w:rsidR="00A40979">
              <w:t>2</w:t>
            </w:r>
            <w:r w:rsidR="002B46ED">
              <w:t>2</w:t>
            </w:r>
          </w:p>
        </w:tc>
        <w:tc>
          <w:tcPr>
            <w:tcW w:w="1021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vAlign w:val="bottom"/>
            <w:hideMark/>
          </w:tcPr>
          <w:p w14:paraId="3D819278" w14:textId="47006D4B" w:rsidR="00A1164C" w:rsidRDefault="002B46ED">
            <w:pPr>
              <w:pStyle w:val="table"/>
            </w:pPr>
            <w:r>
              <w:t>2</w:t>
            </w:r>
            <w:r w:rsidR="00A1164C">
              <w:t>00</w:t>
            </w:r>
          </w:p>
        </w:tc>
        <w:tc>
          <w:tcPr>
            <w:tcW w:w="10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vAlign w:val="bottom"/>
            <w:hideMark/>
          </w:tcPr>
          <w:p w14:paraId="2EDCD1CC" w14:textId="35720CF8" w:rsidR="00A1164C" w:rsidRDefault="002B46ED">
            <w:pPr>
              <w:pStyle w:val="table"/>
            </w:pPr>
            <w:r>
              <w:t>-</w:t>
            </w:r>
          </w:p>
        </w:tc>
        <w:tc>
          <w:tcPr>
            <w:tcW w:w="10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vAlign w:val="bottom"/>
            <w:hideMark/>
          </w:tcPr>
          <w:p w14:paraId="68694E88" w14:textId="77777777" w:rsidR="00A1164C" w:rsidRDefault="00A1164C">
            <w:pPr>
              <w:pStyle w:val="table"/>
            </w:pPr>
            <w:r>
              <w:t>-</w:t>
            </w:r>
          </w:p>
        </w:tc>
        <w:tc>
          <w:tcPr>
            <w:tcW w:w="10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vAlign w:val="bottom"/>
          </w:tcPr>
          <w:p w14:paraId="2AF6A5ED" w14:textId="77777777" w:rsidR="00A1164C" w:rsidRDefault="00A1164C">
            <w:pPr>
              <w:pStyle w:val="table"/>
            </w:pPr>
          </w:p>
        </w:tc>
        <w:tc>
          <w:tcPr>
            <w:tcW w:w="1161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vAlign w:val="bottom"/>
            <w:hideMark/>
          </w:tcPr>
          <w:p w14:paraId="53484BDD" w14:textId="315DEA28" w:rsidR="00A1164C" w:rsidRDefault="00BC76A6">
            <w:pPr>
              <w:pStyle w:val="table"/>
            </w:pPr>
            <w:r>
              <w:t>2</w:t>
            </w:r>
            <w:r w:rsidR="00A1164C">
              <w:t>00</w:t>
            </w:r>
          </w:p>
        </w:tc>
      </w:tr>
    </w:tbl>
    <w:p w14:paraId="07AAC1CC" w14:textId="77777777" w:rsidR="00A1164C" w:rsidRDefault="00A1164C" w:rsidP="00A1164C">
      <w:pPr>
        <w:tabs>
          <w:tab w:val="left" w:pos="426"/>
          <w:tab w:val="left" w:pos="3969"/>
        </w:tabs>
        <w:rPr>
          <w:rFonts w:cs="Times New Roman"/>
          <w:sz w:val="22"/>
          <w:szCs w:val="22"/>
        </w:rPr>
      </w:pPr>
    </w:p>
    <w:p w14:paraId="3CD96DFA" w14:textId="418F933F" w:rsidR="00A1164C" w:rsidRDefault="00A1164C" w:rsidP="00D545C7">
      <w:pPr>
        <w:tabs>
          <w:tab w:val="left" w:pos="426"/>
          <w:tab w:val="left" w:pos="3969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Česká Basketbalová Federace je jediným společníkem společnosti ČBF, s.r.o. Vklad 100 tis. Kč představuje 100 % podíl na základním kapitálu společnosti. Výše základního kapitálu ČBF s.r.o. je 100 tis. Kč, rezervní fond činí 84 tis. Kč, nerozdělen</w:t>
      </w:r>
      <w:r w:rsidR="00BC76A6">
        <w:rPr>
          <w:rFonts w:cs="Times New Roman"/>
          <w:sz w:val="22"/>
          <w:szCs w:val="22"/>
        </w:rPr>
        <w:t>ý</w:t>
      </w:r>
      <w:r>
        <w:rPr>
          <w:rFonts w:cs="Times New Roman"/>
          <w:sz w:val="22"/>
          <w:szCs w:val="22"/>
        </w:rPr>
        <w:t xml:space="preserve"> </w:t>
      </w:r>
      <w:r w:rsidR="00BC76A6">
        <w:rPr>
          <w:rFonts w:cs="Times New Roman"/>
          <w:sz w:val="22"/>
          <w:szCs w:val="22"/>
        </w:rPr>
        <w:t>zisk</w:t>
      </w:r>
      <w:r>
        <w:rPr>
          <w:rFonts w:cs="Times New Roman"/>
          <w:sz w:val="22"/>
          <w:szCs w:val="22"/>
        </w:rPr>
        <w:t xml:space="preserve"> minulých let je </w:t>
      </w:r>
      <w:r w:rsidR="002B46ED">
        <w:rPr>
          <w:rFonts w:cs="Times New Roman"/>
          <w:sz w:val="22"/>
          <w:szCs w:val="22"/>
        </w:rPr>
        <w:t>11 317</w:t>
      </w:r>
      <w:r>
        <w:rPr>
          <w:rFonts w:cs="Times New Roman"/>
          <w:sz w:val="22"/>
          <w:szCs w:val="22"/>
        </w:rPr>
        <w:t xml:space="preserve"> tis. Kč.</w:t>
      </w:r>
    </w:p>
    <w:p w14:paraId="368C24A3" w14:textId="39665343" w:rsidR="00CA43AF" w:rsidRDefault="00CA43AF" w:rsidP="00D545C7">
      <w:pPr>
        <w:tabs>
          <w:tab w:val="left" w:pos="426"/>
          <w:tab w:val="left" w:pos="3969"/>
        </w:tabs>
        <w:jc w:val="both"/>
        <w:rPr>
          <w:rFonts w:cs="Times New Roman"/>
          <w:sz w:val="22"/>
          <w:szCs w:val="22"/>
        </w:rPr>
      </w:pPr>
    </w:p>
    <w:p w14:paraId="25950736" w14:textId="595C6708" w:rsidR="00CA43AF" w:rsidRDefault="00CA43AF" w:rsidP="00D545C7">
      <w:pPr>
        <w:tabs>
          <w:tab w:val="left" w:pos="426"/>
          <w:tab w:val="left" w:pos="3969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Česká Basketbalová Federace je jediným společníkem společnosti Česko dribluje, s.r.o. Vklad 100 tis. Kč představuje 100 % podíl na základním kapitálu společnosti. Výše základního kapitálu Česko dribluje s.r.o. je 100 tis. Kč</w:t>
      </w:r>
    </w:p>
    <w:p w14:paraId="7C5CD281" w14:textId="77777777" w:rsidR="00A1164C" w:rsidRDefault="00A1164C" w:rsidP="00A1164C">
      <w:pPr>
        <w:tabs>
          <w:tab w:val="left" w:pos="426"/>
          <w:tab w:val="left" w:pos="3969"/>
        </w:tabs>
        <w:rPr>
          <w:rFonts w:cs="Times New Roman"/>
          <w:sz w:val="22"/>
          <w:szCs w:val="22"/>
        </w:rPr>
      </w:pPr>
    </w:p>
    <w:p w14:paraId="10049208" w14:textId="77777777" w:rsidR="00A1164C" w:rsidRDefault="00A1164C" w:rsidP="00A1164C">
      <w:pPr>
        <w:tabs>
          <w:tab w:val="left" w:pos="426"/>
          <w:tab w:val="left" w:pos="3969"/>
        </w:tabs>
        <w:rPr>
          <w:rFonts w:cs="Times New Roman"/>
          <w:sz w:val="22"/>
          <w:szCs w:val="22"/>
        </w:rPr>
      </w:pPr>
    </w:p>
    <w:p w14:paraId="1A62F76E" w14:textId="77777777" w:rsidR="00A1164C" w:rsidRDefault="00A1164C" w:rsidP="00A1164C">
      <w:pPr>
        <w:pStyle w:val="Odstavecseseznamem"/>
        <w:numPr>
          <w:ilvl w:val="0"/>
          <w:numId w:val="1"/>
        </w:numPr>
        <w:tabs>
          <w:tab w:val="left" w:pos="426"/>
          <w:tab w:val="left" w:pos="3969"/>
        </w:tabs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Opravné položky a rezervy: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  <w:t>opravná položka k pohledávce ve výši 280 057,98 Kč.</w:t>
      </w:r>
    </w:p>
    <w:p w14:paraId="61BAE51D" w14:textId="77777777" w:rsidR="00A1164C" w:rsidRDefault="00A1164C" w:rsidP="00A1164C">
      <w:pPr>
        <w:pStyle w:val="Odstavecseseznamem"/>
        <w:numPr>
          <w:ilvl w:val="0"/>
          <w:numId w:val="1"/>
        </w:numPr>
        <w:tabs>
          <w:tab w:val="left" w:pos="426"/>
          <w:tab w:val="left" w:pos="3969"/>
        </w:tabs>
        <w:ind w:left="426" w:hanging="426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Účtování o zásobách:</w:t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sz w:val="22"/>
          <w:szCs w:val="22"/>
        </w:rPr>
        <w:t>Dle varianty A).</w:t>
      </w:r>
    </w:p>
    <w:p w14:paraId="59F4858A" w14:textId="77777777" w:rsidR="00A1164C" w:rsidRDefault="00A1164C" w:rsidP="00A1164C">
      <w:pPr>
        <w:pStyle w:val="Odstavecseseznamem"/>
        <w:numPr>
          <w:ilvl w:val="0"/>
          <w:numId w:val="1"/>
        </w:numPr>
        <w:tabs>
          <w:tab w:val="left" w:pos="426"/>
          <w:tab w:val="left" w:pos="3969"/>
        </w:tabs>
        <w:ind w:left="426" w:hanging="426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Oceňování aktiv a závazků: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  <w:t>Dle ustanovení § 24 a 25 zákona o účetnictví.</w:t>
      </w:r>
    </w:p>
    <w:p w14:paraId="14B3F094" w14:textId="48E974AC" w:rsidR="00A1164C" w:rsidRDefault="00A1164C" w:rsidP="00A1164C">
      <w:pPr>
        <w:pStyle w:val="Odstavecseseznamem"/>
        <w:numPr>
          <w:ilvl w:val="0"/>
          <w:numId w:val="1"/>
        </w:numPr>
        <w:tabs>
          <w:tab w:val="left" w:pos="426"/>
          <w:tab w:val="left" w:pos="3969"/>
        </w:tabs>
        <w:ind w:left="426" w:hanging="426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Způsob přepočtu údajů v cizí měně:</w:t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Dle aktuálního směnného kursu ČNB - v případě nákupu, </w:t>
      </w:r>
      <w:r w:rsidR="00CA43AF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nebo</w:t>
      </w:r>
      <w:r>
        <w:rPr>
          <w:rFonts w:cs="Times New Roman"/>
          <w:sz w:val="22"/>
          <w:szCs w:val="22"/>
        </w:rPr>
        <w:tab/>
        <w:t xml:space="preserve">prodeje cizí měny jsou použity kurzy, za které byly tyto </w:t>
      </w:r>
      <w:r>
        <w:rPr>
          <w:rFonts w:cs="Times New Roman"/>
          <w:sz w:val="22"/>
          <w:szCs w:val="22"/>
        </w:rPr>
        <w:tab/>
        <w:t>hodnoty prodány nebo nakoupeny.</w:t>
      </w:r>
    </w:p>
    <w:p w14:paraId="56211164" w14:textId="29235B62" w:rsidR="00A1164C" w:rsidRDefault="00A1164C" w:rsidP="00A1164C">
      <w:pPr>
        <w:pStyle w:val="Odstavecseseznamem"/>
        <w:numPr>
          <w:ilvl w:val="0"/>
          <w:numId w:val="1"/>
        </w:numPr>
        <w:tabs>
          <w:tab w:val="left" w:pos="426"/>
          <w:tab w:val="left" w:pos="3969"/>
          <w:tab w:val="left" w:pos="7938"/>
        </w:tabs>
        <w:ind w:left="426" w:hanging="426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Splatné závazky:</w:t>
      </w:r>
      <w:r>
        <w:rPr>
          <w:rFonts w:cs="Times New Roman"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ab/>
        <w:t xml:space="preserve">Veřejného zdravotního pojištění: </w:t>
      </w:r>
      <w:r w:rsidR="002B46ED">
        <w:rPr>
          <w:rFonts w:cs="Times New Roman"/>
          <w:sz w:val="22"/>
          <w:szCs w:val="22"/>
        </w:rPr>
        <w:t xml:space="preserve">                  </w:t>
      </w:r>
      <w:r w:rsidR="00BC76A6">
        <w:rPr>
          <w:rFonts w:cs="Times New Roman"/>
          <w:sz w:val="22"/>
          <w:szCs w:val="22"/>
        </w:rPr>
        <w:t>9</w:t>
      </w:r>
      <w:r w:rsidR="002B46ED">
        <w:rPr>
          <w:rFonts w:cs="Times New Roman"/>
          <w:sz w:val="22"/>
          <w:szCs w:val="22"/>
        </w:rPr>
        <w:t>3 373</w:t>
      </w:r>
      <w:r>
        <w:rPr>
          <w:rFonts w:cs="Times New Roman"/>
          <w:sz w:val="22"/>
          <w:szCs w:val="22"/>
        </w:rPr>
        <w:t>,-- Kč</w:t>
      </w:r>
    </w:p>
    <w:p w14:paraId="4DA508F0" w14:textId="5F37C4EF" w:rsidR="00A1164C" w:rsidRDefault="00A1164C" w:rsidP="00A1164C">
      <w:pPr>
        <w:tabs>
          <w:tab w:val="left" w:pos="3969"/>
          <w:tab w:val="left" w:pos="7938"/>
        </w:tabs>
        <w:rPr>
          <w:rFonts w:cs="Times New Roman"/>
          <w:color w:val="FF0000"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Sociální zabezpečení:                                   </w:t>
      </w:r>
      <w:r w:rsidR="002B46ED">
        <w:rPr>
          <w:rFonts w:cs="Times New Roman"/>
          <w:sz w:val="22"/>
          <w:szCs w:val="22"/>
        </w:rPr>
        <w:t>216 478</w:t>
      </w:r>
      <w:r>
        <w:rPr>
          <w:rFonts w:cs="Times New Roman"/>
          <w:sz w:val="22"/>
          <w:szCs w:val="22"/>
        </w:rPr>
        <w:t>,-- Kč</w:t>
      </w:r>
    </w:p>
    <w:p w14:paraId="4F54B056" w14:textId="77777777" w:rsidR="00A1164C" w:rsidRDefault="00A1164C" w:rsidP="00A1164C">
      <w:pPr>
        <w:pStyle w:val="Odstavecseseznamem"/>
        <w:numPr>
          <w:ilvl w:val="0"/>
          <w:numId w:val="1"/>
        </w:numPr>
        <w:tabs>
          <w:tab w:val="left" w:pos="426"/>
          <w:tab w:val="left" w:pos="3969"/>
        </w:tabs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Výsledek hospodaření dle druhů č.:</w:t>
      </w:r>
      <w:r>
        <w:rPr>
          <w:rFonts w:cs="Times New Roman"/>
          <w:sz w:val="22"/>
          <w:szCs w:val="22"/>
        </w:rPr>
        <w:t xml:space="preserve"> </w:t>
      </w:r>
    </w:p>
    <w:p w14:paraId="7EFDA237" w14:textId="77777777" w:rsidR="00A1164C" w:rsidRDefault="00A1164C" w:rsidP="00A1164C">
      <w:pPr>
        <w:rPr>
          <w:rFonts w:cs="Times New Roman"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1"/>
        <w:gridCol w:w="2414"/>
        <w:gridCol w:w="2357"/>
        <w:gridCol w:w="2008"/>
      </w:tblGrid>
      <w:tr w:rsidR="002B46ED" w14:paraId="33F70837" w14:textId="77777777" w:rsidTr="00A1164C">
        <w:trPr>
          <w:trHeight w:val="26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030D" w14:textId="77777777" w:rsidR="00A1164C" w:rsidRDefault="00A1164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lastRenderedPageBreak/>
              <w:t>Činnost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F94A" w14:textId="77777777" w:rsidR="00A1164C" w:rsidRDefault="00A1164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Výnosy (Kč)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777B" w14:textId="77777777" w:rsidR="00A1164C" w:rsidRDefault="00A1164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Náklady (Kč)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7D3B" w14:textId="77777777" w:rsidR="00A1164C" w:rsidRDefault="00A1164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+Zisk / -Ztráta</w:t>
            </w:r>
          </w:p>
        </w:tc>
      </w:tr>
      <w:tr w:rsidR="002B46ED" w14:paraId="69B9B35B" w14:textId="77777777" w:rsidTr="00A1164C">
        <w:trPr>
          <w:trHeight w:val="24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0045" w14:textId="77777777" w:rsidR="00A1164C" w:rsidRDefault="00A1164C">
            <w:pPr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Hlavní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2C30" w14:textId="0FB0E0E3" w:rsidR="00A1164C" w:rsidRDefault="002B46E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221 664 259</w:t>
            </w:r>
            <w:r w:rsidR="00A1164C">
              <w:rPr>
                <w:rFonts w:cs="Times New Roman"/>
                <w:sz w:val="16"/>
                <w:szCs w:val="16"/>
              </w:rPr>
              <w:t>,--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EE1A" w14:textId="1FF99C7B" w:rsidR="00A1164C" w:rsidRDefault="002B46E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225 224 803</w:t>
            </w:r>
            <w:r w:rsidR="00A1164C">
              <w:rPr>
                <w:rFonts w:cs="Times New Roman"/>
                <w:sz w:val="16"/>
                <w:szCs w:val="16"/>
              </w:rPr>
              <w:t>,--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2BEB" w14:textId="6A8DFDA5" w:rsidR="00A1164C" w:rsidRDefault="006429E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-3 560 534</w:t>
            </w:r>
            <w:r w:rsidR="00A1164C">
              <w:rPr>
                <w:rFonts w:cs="Times New Roman"/>
                <w:sz w:val="16"/>
                <w:szCs w:val="16"/>
              </w:rPr>
              <w:t>,--</w:t>
            </w:r>
          </w:p>
        </w:tc>
      </w:tr>
      <w:tr w:rsidR="002B46ED" w14:paraId="7726B910" w14:textId="77777777" w:rsidTr="00A1164C">
        <w:trPr>
          <w:trHeight w:val="26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293DC" w14:textId="77777777" w:rsidR="00A1164C" w:rsidRDefault="00A1164C">
            <w:pPr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Hospodářská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24AF" w14:textId="77777777" w:rsidR="00A1164C" w:rsidRDefault="00A1164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1 000 000,--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052C" w14:textId="77777777" w:rsidR="00A1164C" w:rsidRDefault="00A1164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133 000,--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3A47" w14:textId="77777777" w:rsidR="00A1164C" w:rsidRDefault="00A1164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+ 867 000,--</w:t>
            </w:r>
          </w:p>
        </w:tc>
      </w:tr>
      <w:tr w:rsidR="002B46ED" w14:paraId="27D8BD73" w14:textId="77777777" w:rsidTr="00A1164C">
        <w:trPr>
          <w:trHeight w:val="26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A402" w14:textId="77777777" w:rsidR="00A1164C" w:rsidRDefault="00A1164C">
            <w:pPr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AAAE" w14:textId="2443428C" w:rsidR="00A1164C" w:rsidRDefault="002B46E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222 664 269</w:t>
            </w:r>
            <w:r w:rsidR="00A1164C">
              <w:rPr>
                <w:rFonts w:cs="Times New Roman"/>
                <w:sz w:val="16"/>
                <w:szCs w:val="16"/>
              </w:rPr>
              <w:t>,--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B9C3" w14:textId="785C9BF9" w:rsidR="00A1164C" w:rsidRDefault="002B46ED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>
              <w:rPr>
                <w:rFonts w:cs="Times New Roman"/>
                <w:sz w:val="16"/>
                <w:szCs w:val="16"/>
              </w:rPr>
              <w:t>225 357 803</w:t>
            </w:r>
            <w:r w:rsidR="00A1164C">
              <w:rPr>
                <w:rFonts w:cs="Times New Roman"/>
                <w:sz w:val="16"/>
                <w:szCs w:val="16"/>
              </w:rPr>
              <w:t>,--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64E7" w14:textId="1EEAEDE9" w:rsidR="00A1164C" w:rsidRDefault="006429EF" w:rsidP="006429EF">
            <w:pPr>
              <w:tabs>
                <w:tab w:val="left" w:pos="570"/>
                <w:tab w:val="center" w:pos="935"/>
              </w:tabs>
              <w:rPr>
                <w:rFonts w:cs="Times New Roman"/>
                <w:sz w:val="16"/>
                <w:szCs w:val="16"/>
                <w:highlight w:val="yellow"/>
              </w:rPr>
            </w:pPr>
            <w:r>
              <w:rPr>
                <w:rFonts w:cs="Times New Roman"/>
                <w:sz w:val="16"/>
                <w:szCs w:val="16"/>
              </w:rPr>
              <w:tab/>
              <w:t>-</w:t>
            </w:r>
            <w:r>
              <w:rPr>
                <w:rFonts w:cs="Times New Roman"/>
                <w:sz w:val="16"/>
                <w:szCs w:val="16"/>
              </w:rPr>
              <w:tab/>
              <w:t>2 693 534</w:t>
            </w:r>
            <w:r w:rsidR="00A1164C">
              <w:rPr>
                <w:rFonts w:cs="Times New Roman"/>
                <w:sz w:val="16"/>
                <w:szCs w:val="16"/>
              </w:rPr>
              <w:t>,--</w:t>
            </w:r>
          </w:p>
        </w:tc>
      </w:tr>
    </w:tbl>
    <w:p w14:paraId="40E89BDA" w14:textId="77777777" w:rsidR="00A1164C" w:rsidRDefault="00A1164C" w:rsidP="00A1164C">
      <w:pPr>
        <w:rPr>
          <w:rFonts w:cs="Times New Roman"/>
          <w:sz w:val="22"/>
          <w:szCs w:val="22"/>
        </w:rPr>
      </w:pPr>
    </w:p>
    <w:p w14:paraId="36AFC114" w14:textId="59D25397" w:rsidR="00A1164C" w:rsidRDefault="00A1164C" w:rsidP="00A1164C">
      <w:pPr>
        <w:pStyle w:val="Odstavecseseznamem"/>
        <w:numPr>
          <w:ilvl w:val="0"/>
          <w:numId w:val="1"/>
        </w:numPr>
        <w:tabs>
          <w:tab w:val="left" w:pos="426"/>
          <w:tab w:val="left" w:pos="3969"/>
        </w:tabs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Průměrný počet pracovníků v roce:</w:t>
      </w:r>
      <w:r>
        <w:rPr>
          <w:rFonts w:cs="Times New Roman"/>
          <w:sz w:val="22"/>
          <w:szCs w:val="22"/>
        </w:rPr>
        <w:tab/>
        <w:t>1</w:t>
      </w:r>
      <w:r w:rsidR="00D960C8">
        <w:rPr>
          <w:rFonts w:cs="Times New Roman"/>
          <w:sz w:val="22"/>
          <w:szCs w:val="22"/>
        </w:rPr>
        <w:t>4</w:t>
      </w:r>
    </w:p>
    <w:p w14:paraId="0F8EEFAA" w14:textId="0E6EAB27" w:rsidR="00A1164C" w:rsidRDefault="00A1164C" w:rsidP="00A1164C">
      <w:pPr>
        <w:pStyle w:val="Odstavecseseznamem"/>
        <w:numPr>
          <w:ilvl w:val="0"/>
          <w:numId w:val="1"/>
        </w:numPr>
        <w:tabs>
          <w:tab w:val="left" w:pos="426"/>
          <w:tab w:val="left" w:pos="3969"/>
          <w:tab w:val="left" w:pos="7938"/>
        </w:tabs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Mzdové náklady:</w:t>
      </w:r>
      <w:r>
        <w:rPr>
          <w:rFonts w:cs="Times New Roman"/>
          <w:sz w:val="22"/>
          <w:szCs w:val="22"/>
        </w:rPr>
        <w:tab/>
      </w:r>
      <w:r w:rsidR="00B17776">
        <w:rPr>
          <w:rFonts w:cs="Times New Roman"/>
          <w:sz w:val="22"/>
          <w:szCs w:val="22"/>
        </w:rPr>
        <w:t xml:space="preserve">                                                              </w:t>
      </w:r>
      <w:r w:rsidR="00D960C8">
        <w:rPr>
          <w:rFonts w:cs="Times New Roman"/>
          <w:sz w:val="22"/>
          <w:szCs w:val="22"/>
        </w:rPr>
        <w:t>10 865 407</w:t>
      </w:r>
      <w:r>
        <w:rPr>
          <w:rFonts w:cs="Times New Roman"/>
          <w:sz w:val="22"/>
          <w:szCs w:val="22"/>
        </w:rPr>
        <w:t>,-- Kč,</w:t>
      </w:r>
    </w:p>
    <w:p w14:paraId="798D0699" w14:textId="7D8DE5C0" w:rsidR="00A1164C" w:rsidRDefault="00A1164C" w:rsidP="00A1164C">
      <w:pPr>
        <w:pStyle w:val="Odstavecseseznamem"/>
        <w:tabs>
          <w:tab w:val="left" w:pos="426"/>
          <w:tab w:val="left" w:pos="3969"/>
          <w:tab w:val="left" w:pos="7938"/>
        </w:tabs>
        <w:ind w:left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v tom OON: </w:t>
      </w:r>
      <w:r w:rsidR="00B17776">
        <w:rPr>
          <w:rFonts w:cs="Times New Roman"/>
          <w:sz w:val="22"/>
          <w:szCs w:val="22"/>
        </w:rPr>
        <w:t xml:space="preserve">                                                                                                        </w:t>
      </w:r>
      <w:r w:rsidR="00D960C8">
        <w:rPr>
          <w:rFonts w:cs="Times New Roman"/>
          <w:sz w:val="22"/>
          <w:szCs w:val="22"/>
        </w:rPr>
        <w:t xml:space="preserve">  </w:t>
      </w:r>
      <w:r w:rsidR="00B17776">
        <w:rPr>
          <w:rFonts w:cs="Times New Roman"/>
          <w:sz w:val="22"/>
          <w:szCs w:val="22"/>
        </w:rPr>
        <w:t xml:space="preserve"> </w:t>
      </w:r>
      <w:r w:rsidR="00D960C8">
        <w:rPr>
          <w:rFonts w:cs="Times New Roman"/>
          <w:sz w:val="22"/>
          <w:szCs w:val="22"/>
        </w:rPr>
        <w:t>2 047 489</w:t>
      </w:r>
      <w:r>
        <w:rPr>
          <w:rFonts w:cs="Times New Roman"/>
          <w:sz w:val="22"/>
          <w:szCs w:val="22"/>
        </w:rPr>
        <w:t>,-- Kč</w:t>
      </w:r>
    </w:p>
    <w:p w14:paraId="3243247A" w14:textId="1944108D" w:rsidR="00A1164C" w:rsidRDefault="00A1164C" w:rsidP="00A1164C">
      <w:pPr>
        <w:pStyle w:val="Odstavecseseznamem"/>
        <w:numPr>
          <w:ilvl w:val="0"/>
          <w:numId w:val="1"/>
        </w:numPr>
        <w:tabs>
          <w:tab w:val="left" w:pos="426"/>
          <w:tab w:val="left" w:pos="3969"/>
          <w:tab w:val="left" w:pos="7938"/>
        </w:tabs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Ostatní sociální náklady:</w:t>
      </w:r>
      <w:r>
        <w:rPr>
          <w:rFonts w:cs="Times New Roman"/>
          <w:sz w:val="22"/>
          <w:szCs w:val="22"/>
        </w:rPr>
        <w:t xml:space="preserve">  </w:t>
      </w:r>
      <w:r w:rsidR="00B17776">
        <w:rPr>
          <w:rFonts w:cs="Times New Roman"/>
          <w:sz w:val="22"/>
          <w:szCs w:val="22"/>
        </w:rPr>
        <w:t xml:space="preserve">                                                                                    </w:t>
      </w:r>
      <w:r>
        <w:rPr>
          <w:rFonts w:cs="Times New Roman"/>
          <w:sz w:val="22"/>
          <w:szCs w:val="22"/>
        </w:rPr>
        <w:t xml:space="preserve"> </w:t>
      </w:r>
      <w:r w:rsidR="00D960C8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1</w:t>
      </w:r>
      <w:r w:rsidR="00D960C8">
        <w:rPr>
          <w:rFonts w:cs="Times New Roman"/>
          <w:sz w:val="22"/>
          <w:szCs w:val="22"/>
        </w:rPr>
        <w:t>65</w:t>
      </w:r>
      <w:r>
        <w:rPr>
          <w:rFonts w:cs="Times New Roman"/>
          <w:sz w:val="22"/>
          <w:szCs w:val="22"/>
        </w:rPr>
        <w:t xml:space="preserve"> 000,-- Kč</w:t>
      </w:r>
    </w:p>
    <w:p w14:paraId="54DB30C3" w14:textId="77777777" w:rsidR="00A1164C" w:rsidRDefault="00A1164C" w:rsidP="00A1164C">
      <w:pPr>
        <w:pStyle w:val="Odstavecseseznamem"/>
        <w:numPr>
          <w:ilvl w:val="0"/>
          <w:numId w:val="1"/>
        </w:numPr>
        <w:ind w:left="426" w:hanging="426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Odměny členům řídících, kontrolních či správních orgánů z důvodu jejich funkce (v tis. Kč):</w:t>
      </w:r>
    </w:p>
    <w:p w14:paraId="77EA9DE0" w14:textId="77777777" w:rsidR="00A1164C" w:rsidRDefault="00A1164C" w:rsidP="00A1164C">
      <w:pPr>
        <w:pStyle w:val="Odstavecseseznamem"/>
        <w:ind w:left="426"/>
        <w:rPr>
          <w:rFonts w:cs="Times New Roman"/>
          <w:b/>
          <w:bCs/>
          <w:sz w:val="22"/>
          <w:szCs w:val="22"/>
        </w:rPr>
      </w:pPr>
    </w:p>
    <w:tbl>
      <w:tblPr>
        <w:tblW w:w="4965" w:type="dxa"/>
        <w:tblInd w:w="108" w:type="dxa"/>
        <w:tblBorders>
          <w:top w:val="single" w:sz="12" w:space="0" w:color="808080"/>
          <w:bottom w:val="single" w:sz="12" w:space="0" w:color="808080"/>
          <w:insideH w:val="nil"/>
          <w:insideV w:val="nil"/>
        </w:tblBorders>
        <w:tblLayout w:type="fixed"/>
        <w:tblCellMar>
          <w:left w:w="107" w:type="dxa"/>
          <w:right w:w="107" w:type="dxa"/>
        </w:tblCellMar>
        <w:tblLook w:val="00E0" w:firstRow="1" w:lastRow="1" w:firstColumn="1" w:lastColumn="0" w:noHBand="0" w:noVBand="0"/>
      </w:tblPr>
      <w:tblGrid>
        <w:gridCol w:w="3263"/>
        <w:gridCol w:w="1702"/>
      </w:tblGrid>
      <w:tr w:rsidR="00A1164C" w14:paraId="6E7C528C" w14:textId="77777777" w:rsidTr="00A1164C">
        <w:trPr>
          <w:cantSplit/>
          <w:trHeight w:val="170"/>
        </w:trPr>
        <w:tc>
          <w:tcPr>
            <w:tcW w:w="3260" w:type="dxa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</w:tcPr>
          <w:p w14:paraId="7EB78FEF" w14:textId="77777777" w:rsidR="00A1164C" w:rsidRDefault="00A1164C">
            <w:pPr>
              <w:pStyle w:val="TableHeader"/>
              <w:jc w:val="left"/>
              <w:rPr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vAlign w:val="center"/>
            <w:hideMark/>
          </w:tcPr>
          <w:p w14:paraId="6319C3E0" w14:textId="34B83132" w:rsidR="00A1164C" w:rsidRDefault="00A1164C">
            <w:pPr>
              <w:pStyle w:val="TableHeader"/>
              <w:rPr>
                <w:szCs w:val="16"/>
              </w:rPr>
            </w:pPr>
            <w:r>
              <w:rPr>
                <w:szCs w:val="16"/>
              </w:rPr>
              <w:t>20</w:t>
            </w:r>
            <w:r w:rsidR="00B17776">
              <w:rPr>
                <w:szCs w:val="16"/>
              </w:rPr>
              <w:t>2</w:t>
            </w:r>
            <w:r w:rsidR="00D960C8">
              <w:rPr>
                <w:szCs w:val="16"/>
              </w:rPr>
              <w:t>2</w:t>
            </w:r>
          </w:p>
        </w:tc>
      </w:tr>
      <w:tr w:rsidR="00A1164C" w14:paraId="7600D14A" w14:textId="77777777" w:rsidTr="00A1164C">
        <w:trPr>
          <w:cantSplit/>
          <w:trHeight w:val="870"/>
        </w:trPr>
        <w:tc>
          <w:tcPr>
            <w:tcW w:w="3260" w:type="dxa"/>
            <w:tcBorders>
              <w:top w:val="single" w:sz="8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3277AD76" w14:textId="77777777" w:rsidR="00A1164C" w:rsidRDefault="00A1164C">
            <w:pPr>
              <w:pStyle w:val="TableFirstLine"/>
              <w:tabs>
                <w:tab w:val="decimal" w:pos="775"/>
              </w:tabs>
              <w:spacing w:after="0"/>
              <w:rPr>
                <w:szCs w:val="16"/>
              </w:rPr>
            </w:pPr>
            <w:r>
              <w:rPr>
                <w:szCs w:val="16"/>
              </w:rPr>
              <w:t xml:space="preserve">Odměna členům řídících, </w:t>
            </w:r>
          </w:p>
          <w:p w14:paraId="34465139" w14:textId="77777777" w:rsidR="00A1164C" w:rsidRDefault="00A1164C">
            <w:pPr>
              <w:pStyle w:val="TableFirstLine"/>
              <w:tabs>
                <w:tab w:val="decimal" w:pos="775"/>
              </w:tabs>
              <w:spacing w:after="0"/>
              <w:rPr>
                <w:szCs w:val="16"/>
              </w:rPr>
            </w:pPr>
            <w:r>
              <w:rPr>
                <w:szCs w:val="16"/>
              </w:rPr>
              <w:t xml:space="preserve">kontrolních a </w:t>
            </w:r>
          </w:p>
          <w:p w14:paraId="08A6CAE2" w14:textId="77777777" w:rsidR="00A1164C" w:rsidRDefault="00A1164C">
            <w:pPr>
              <w:pStyle w:val="TableFirstLine"/>
              <w:tabs>
                <w:tab w:val="decimal" w:pos="775"/>
              </w:tabs>
              <w:spacing w:after="0"/>
              <w:rPr>
                <w:szCs w:val="16"/>
              </w:rPr>
            </w:pPr>
            <w:r>
              <w:rPr>
                <w:szCs w:val="16"/>
              </w:rPr>
              <w:t>správních orgánů</w:t>
            </w:r>
          </w:p>
        </w:tc>
        <w:tc>
          <w:tcPr>
            <w:tcW w:w="1701" w:type="dxa"/>
            <w:tcBorders>
              <w:top w:val="single" w:sz="8" w:space="0" w:color="808080"/>
              <w:left w:val="nil"/>
              <w:bottom w:val="nil"/>
              <w:right w:val="nil"/>
            </w:tcBorders>
            <w:vAlign w:val="center"/>
          </w:tcPr>
          <w:p w14:paraId="01C1E50C" w14:textId="17F7ADD1" w:rsidR="00A1164C" w:rsidRDefault="006429EF" w:rsidP="006429EF">
            <w:pPr>
              <w:pStyle w:val="TableFirstLine"/>
              <w:spacing w:after="0"/>
              <w:rPr>
                <w:szCs w:val="16"/>
              </w:rPr>
            </w:pPr>
            <w:r>
              <w:rPr>
                <w:szCs w:val="16"/>
              </w:rPr>
              <w:t xml:space="preserve">                21</w:t>
            </w:r>
          </w:p>
          <w:p w14:paraId="067C9F88" w14:textId="77777777" w:rsidR="00A1164C" w:rsidRDefault="00A1164C">
            <w:pPr>
              <w:pStyle w:val="TableFirstLine"/>
              <w:spacing w:after="0"/>
              <w:jc w:val="center"/>
              <w:rPr>
                <w:szCs w:val="16"/>
              </w:rPr>
            </w:pPr>
          </w:p>
        </w:tc>
      </w:tr>
      <w:tr w:rsidR="00A1164C" w14:paraId="628E6C49" w14:textId="77777777" w:rsidTr="00A1164C">
        <w:trPr>
          <w:cantSplit/>
          <w:trHeight w:val="170"/>
        </w:trPr>
        <w:tc>
          <w:tcPr>
            <w:tcW w:w="3260" w:type="dxa"/>
            <w:tcBorders>
              <w:top w:val="single" w:sz="8" w:space="0" w:color="808080"/>
              <w:left w:val="nil"/>
              <w:bottom w:val="single" w:sz="12" w:space="0" w:color="808080"/>
              <w:right w:val="nil"/>
            </w:tcBorders>
            <w:vAlign w:val="center"/>
            <w:hideMark/>
          </w:tcPr>
          <w:p w14:paraId="1869ED27" w14:textId="77777777" w:rsidR="00A1164C" w:rsidRDefault="00A1164C">
            <w:pPr>
              <w:pStyle w:val="Tablemiddleline"/>
              <w:tabs>
                <w:tab w:val="decimal" w:pos="176"/>
              </w:tabs>
              <w:rPr>
                <w:szCs w:val="16"/>
              </w:rPr>
            </w:pPr>
            <w:r>
              <w:rPr>
                <w:szCs w:val="16"/>
              </w:rPr>
              <w:t>Celkem</w:t>
            </w:r>
          </w:p>
        </w:tc>
        <w:tc>
          <w:tcPr>
            <w:tcW w:w="1701" w:type="dxa"/>
            <w:tcBorders>
              <w:top w:val="single" w:sz="8" w:space="0" w:color="808080"/>
              <w:left w:val="nil"/>
              <w:bottom w:val="single" w:sz="12" w:space="0" w:color="808080"/>
              <w:right w:val="nil"/>
            </w:tcBorders>
            <w:vAlign w:val="center"/>
            <w:hideMark/>
          </w:tcPr>
          <w:p w14:paraId="32BB9D4D" w14:textId="0EE1FEA3" w:rsidR="00A1164C" w:rsidRDefault="006429EF">
            <w:pPr>
              <w:pStyle w:val="Tablemiddleline"/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</w:tr>
    </w:tbl>
    <w:p w14:paraId="0CDD1A25" w14:textId="77777777" w:rsidR="00A1164C" w:rsidRDefault="00A1164C" w:rsidP="00A1164C">
      <w:pPr>
        <w:tabs>
          <w:tab w:val="left" w:pos="426"/>
          <w:tab w:val="left" w:pos="3969"/>
          <w:tab w:val="left" w:pos="7938"/>
        </w:tabs>
        <w:rPr>
          <w:rFonts w:cs="Times New Roman"/>
          <w:sz w:val="22"/>
          <w:szCs w:val="22"/>
        </w:rPr>
      </w:pPr>
    </w:p>
    <w:p w14:paraId="1940A6F4" w14:textId="77777777" w:rsidR="00A1164C" w:rsidRDefault="00A1164C" w:rsidP="00A1164C">
      <w:pPr>
        <w:pStyle w:val="Odstavecseseznamem"/>
        <w:numPr>
          <w:ilvl w:val="0"/>
          <w:numId w:val="1"/>
        </w:numPr>
        <w:tabs>
          <w:tab w:val="left" w:pos="426"/>
          <w:tab w:val="left" w:pos="3969"/>
          <w:tab w:val="left" w:pos="7938"/>
        </w:tabs>
        <w:ind w:hanging="720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Přijaté dotace na provoz nebo na pořízení dlouhodobého majetku:</w:t>
      </w:r>
    </w:p>
    <w:p w14:paraId="6051AA3E" w14:textId="77777777" w:rsidR="00A1164C" w:rsidRDefault="00A1164C" w:rsidP="00A1164C">
      <w:pPr>
        <w:pStyle w:val="Odstavecseseznamem"/>
        <w:tabs>
          <w:tab w:val="left" w:pos="426"/>
          <w:tab w:val="left" w:pos="3969"/>
          <w:tab w:val="left" w:pos="7938"/>
        </w:tabs>
        <w:rPr>
          <w:rFonts w:cs="Times New Roman"/>
          <w:sz w:val="22"/>
          <w:szCs w:val="22"/>
        </w:rPr>
      </w:pPr>
    </w:p>
    <w:p w14:paraId="37FCF0EE" w14:textId="3BB52F3C" w:rsidR="00A1164C" w:rsidRDefault="00A1164C" w:rsidP="00A1164C">
      <w:pPr>
        <w:pStyle w:val="Odstavecseseznamem"/>
        <w:numPr>
          <w:ilvl w:val="1"/>
          <w:numId w:val="1"/>
        </w:numPr>
        <w:tabs>
          <w:tab w:val="left" w:pos="426"/>
          <w:tab w:val="left" w:pos="3969"/>
          <w:tab w:val="left" w:pos="7938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Přijaté dotace </w:t>
      </w:r>
      <w:r w:rsidR="00CA43AF">
        <w:rPr>
          <w:rFonts w:cs="Times New Roman"/>
          <w:sz w:val="22"/>
          <w:szCs w:val="22"/>
        </w:rPr>
        <w:t>NSA</w:t>
      </w:r>
      <w:r w:rsidR="0063038E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na pořízení dlouhodobého majetku: </w:t>
      </w:r>
      <w:r w:rsidR="006429EF">
        <w:rPr>
          <w:rFonts w:cs="Times New Roman"/>
          <w:sz w:val="22"/>
          <w:szCs w:val="22"/>
        </w:rPr>
        <w:t>0</w:t>
      </w:r>
      <w:r>
        <w:rPr>
          <w:rFonts w:cs="Times New Roman"/>
          <w:sz w:val="22"/>
          <w:szCs w:val="22"/>
        </w:rPr>
        <w:t>,- Kč</w:t>
      </w:r>
    </w:p>
    <w:p w14:paraId="7DB39D38" w14:textId="77777777" w:rsidR="00A1164C" w:rsidRDefault="00A1164C" w:rsidP="00A1164C">
      <w:pPr>
        <w:pStyle w:val="Odstavecseseznamem"/>
        <w:tabs>
          <w:tab w:val="left" w:pos="426"/>
          <w:tab w:val="left" w:pos="3969"/>
          <w:tab w:val="left" w:pos="7938"/>
        </w:tabs>
        <w:ind w:left="1440"/>
        <w:rPr>
          <w:rFonts w:cs="Times New Roman"/>
          <w:sz w:val="22"/>
          <w:szCs w:val="22"/>
        </w:rPr>
      </w:pPr>
    </w:p>
    <w:p w14:paraId="6EA36779" w14:textId="77777777" w:rsidR="00A1164C" w:rsidRDefault="00A1164C" w:rsidP="00A1164C">
      <w:pPr>
        <w:pStyle w:val="Odstavecseseznamem"/>
        <w:numPr>
          <w:ilvl w:val="1"/>
          <w:numId w:val="1"/>
        </w:numPr>
        <w:tabs>
          <w:tab w:val="left" w:pos="426"/>
          <w:tab w:val="left" w:pos="3969"/>
          <w:tab w:val="left" w:pos="7938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Přijaté provozní dotace: </w:t>
      </w:r>
    </w:p>
    <w:p w14:paraId="0DC59029" w14:textId="71A7AD57" w:rsidR="00A1164C" w:rsidRDefault="00A1164C" w:rsidP="00A1164C">
      <w:pPr>
        <w:tabs>
          <w:tab w:val="left" w:pos="426"/>
          <w:tab w:val="left" w:pos="3969"/>
          <w:tab w:val="left" w:pos="7938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2C193B">
        <w:rPr>
          <w:rFonts w:cs="Times New Roman"/>
          <w:sz w:val="22"/>
          <w:szCs w:val="22"/>
        </w:rPr>
        <w:t xml:space="preserve">     </w:t>
      </w:r>
      <w:r>
        <w:rPr>
          <w:rFonts w:cs="Times New Roman"/>
          <w:sz w:val="22"/>
          <w:szCs w:val="22"/>
        </w:rPr>
        <w:t xml:space="preserve">Dotace </w:t>
      </w:r>
      <w:r w:rsidR="00357DAC">
        <w:rPr>
          <w:rFonts w:cs="Times New Roman"/>
          <w:sz w:val="22"/>
          <w:szCs w:val="22"/>
        </w:rPr>
        <w:t>NSA</w:t>
      </w:r>
      <w:r>
        <w:rPr>
          <w:rFonts w:cs="Times New Roman"/>
          <w:sz w:val="22"/>
          <w:szCs w:val="22"/>
        </w:rPr>
        <w:t>-sportovní reprezentace</w:t>
      </w:r>
      <w:r w:rsidR="002C193B">
        <w:rPr>
          <w:rFonts w:cs="Times New Roman"/>
          <w:sz w:val="22"/>
          <w:szCs w:val="22"/>
        </w:rPr>
        <w:t xml:space="preserve">                                                            </w:t>
      </w:r>
      <w:r w:rsidR="00357DAC">
        <w:rPr>
          <w:rFonts w:cs="Times New Roman"/>
          <w:sz w:val="22"/>
          <w:szCs w:val="22"/>
        </w:rPr>
        <w:t xml:space="preserve">    </w:t>
      </w:r>
      <w:r w:rsidR="006429EF">
        <w:rPr>
          <w:rFonts w:cs="Times New Roman"/>
          <w:sz w:val="22"/>
          <w:szCs w:val="22"/>
        </w:rPr>
        <w:t>35 648 892</w:t>
      </w:r>
      <w:r w:rsidR="004A527F">
        <w:rPr>
          <w:rFonts w:cs="Times New Roman"/>
          <w:sz w:val="22"/>
          <w:szCs w:val="22"/>
        </w:rPr>
        <w:t>,</w:t>
      </w:r>
      <w:r>
        <w:rPr>
          <w:rFonts w:cs="Times New Roman"/>
          <w:sz w:val="22"/>
          <w:szCs w:val="22"/>
        </w:rPr>
        <w:t>-Kč</w:t>
      </w:r>
    </w:p>
    <w:p w14:paraId="6F382A77" w14:textId="38471AB5" w:rsidR="00A1164C" w:rsidRDefault="00A1164C" w:rsidP="00A1164C">
      <w:pPr>
        <w:tabs>
          <w:tab w:val="left" w:pos="426"/>
          <w:tab w:val="left" w:pos="3969"/>
          <w:tab w:val="left" w:pos="7938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2C193B">
        <w:rPr>
          <w:rFonts w:cs="Times New Roman"/>
          <w:sz w:val="22"/>
          <w:szCs w:val="22"/>
        </w:rPr>
        <w:t xml:space="preserve">     </w:t>
      </w:r>
      <w:r>
        <w:rPr>
          <w:rFonts w:cs="Times New Roman"/>
          <w:sz w:val="22"/>
          <w:szCs w:val="22"/>
        </w:rPr>
        <w:t xml:space="preserve">Dotace </w:t>
      </w:r>
      <w:r w:rsidR="00357DAC">
        <w:rPr>
          <w:rFonts w:cs="Times New Roman"/>
          <w:sz w:val="22"/>
          <w:szCs w:val="22"/>
        </w:rPr>
        <w:t>NSA</w:t>
      </w:r>
      <w:r>
        <w:rPr>
          <w:rFonts w:cs="Times New Roman"/>
          <w:sz w:val="22"/>
          <w:szCs w:val="22"/>
        </w:rPr>
        <w:t>-sportovně talentovaná ml.</w:t>
      </w:r>
      <w:r w:rsidR="002C193B">
        <w:rPr>
          <w:rFonts w:cs="Times New Roman"/>
          <w:sz w:val="22"/>
          <w:szCs w:val="22"/>
        </w:rPr>
        <w:t xml:space="preserve">                                                       </w:t>
      </w:r>
      <w:r w:rsidR="00357DAC">
        <w:rPr>
          <w:rFonts w:cs="Times New Roman"/>
          <w:sz w:val="22"/>
          <w:szCs w:val="22"/>
        </w:rPr>
        <w:t xml:space="preserve">    </w:t>
      </w:r>
      <w:r w:rsidR="006429EF">
        <w:rPr>
          <w:rFonts w:cs="Times New Roman"/>
          <w:sz w:val="22"/>
          <w:szCs w:val="22"/>
        </w:rPr>
        <w:t>39 833 248</w:t>
      </w:r>
      <w:r>
        <w:rPr>
          <w:rFonts w:cs="Times New Roman"/>
          <w:sz w:val="22"/>
          <w:szCs w:val="22"/>
        </w:rPr>
        <w:t>,-Kč</w:t>
      </w:r>
    </w:p>
    <w:p w14:paraId="787BC2DF" w14:textId="36D028B5" w:rsidR="00A1164C" w:rsidRDefault="00A1164C" w:rsidP="00A1164C">
      <w:pPr>
        <w:tabs>
          <w:tab w:val="left" w:pos="426"/>
          <w:tab w:val="left" w:pos="3969"/>
          <w:tab w:val="left" w:pos="7938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2C193B">
        <w:rPr>
          <w:rFonts w:cs="Times New Roman"/>
          <w:sz w:val="22"/>
          <w:szCs w:val="22"/>
        </w:rPr>
        <w:t xml:space="preserve">     </w:t>
      </w:r>
      <w:r>
        <w:rPr>
          <w:rFonts w:cs="Times New Roman"/>
          <w:sz w:val="22"/>
          <w:szCs w:val="22"/>
        </w:rPr>
        <w:t xml:space="preserve">Dotace </w:t>
      </w:r>
      <w:r w:rsidR="00357DAC">
        <w:rPr>
          <w:rFonts w:cs="Times New Roman"/>
          <w:sz w:val="22"/>
          <w:szCs w:val="22"/>
        </w:rPr>
        <w:t>NSA</w:t>
      </w:r>
      <w:r>
        <w:rPr>
          <w:rFonts w:cs="Times New Roman"/>
          <w:sz w:val="22"/>
          <w:szCs w:val="22"/>
        </w:rPr>
        <w:t>-organizace sportu</w:t>
      </w:r>
      <w:r>
        <w:rPr>
          <w:rFonts w:cs="Times New Roman"/>
          <w:sz w:val="22"/>
          <w:szCs w:val="22"/>
        </w:rPr>
        <w:tab/>
      </w:r>
      <w:r w:rsidR="002C193B">
        <w:rPr>
          <w:rFonts w:cs="Times New Roman"/>
          <w:sz w:val="22"/>
          <w:szCs w:val="22"/>
        </w:rPr>
        <w:t xml:space="preserve">                                                             </w:t>
      </w:r>
      <w:r w:rsidR="00DD5408">
        <w:rPr>
          <w:rFonts w:cs="Times New Roman"/>
          <w:sz w:val="22"/>
          <w:szCs w:val="22"/>
        </w:rPr>
        <w:t xml:space="preserve"> </w:t>
      </w:r>
      <w:r w:rsidR="002C193B">
        <w:rPr>
          <w:rFonts w:cs="Times New Roman"/>
          <w:sz w:val="22"/>
          <w:szCs w:val="22"/>
        </w:rPr>
        <w:t xml:space="preserve"> </w:t>
      </w:r>
      <w:r w:rsidR="00DD5408">
        <w:rPr>
          <w:rFonts w:cs="Times New Roman"/>
          <w:sz w:val="22"/>
          <w:szCs w:val="22"/>
        </w:rPr>
        <w:t>45</w:t>
      </w:r>
      <w:r w:rsidR="006429EF">
        <w:rPr>
          <w:rFonts w:cs="Times New Roman"/>
          <w:sz w:val="22"/>
          <w:szCs w:val="22"/>
        </w:rPr>
        <w:t> 206 305</w:t>
      </w:r>
      <w:r>
        <w:rPr>
          <w:rFonts w:cs="Times New Roman"/>
          <w:sz w:val="22"/>
          <w:szCs w:val="22"/>
        </w:rPr>
        <w:t>,-K</w:t>
      </w:r>
      <w:r w:rsidR="002C193B">
        <w:rPr>
          <w:rFonts w:cs="Times New Roman"/>
          <w:sz w:val="22"/>
          <w:szCs w:val="22"/>
        </w:rPr>
        <w:t>č</w:t>
      </w:r>
    </w:p>
    <w:p w14:paraId="13590AD1" w14:textId="28363BF5" w:rsidR="00A1164C" w:rsidRDefault="00A1164C" w:rsidP="00A1164C">
      <w:pPr>
        <w:tabs>
          <w:tab w:val="left" w:pos="426"/>
          <w:tab w:val="left" w:pos="3969"/>
          <w:tab w:val="left" w:pos="7938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2C193B">
        <w:rPr>
          <w:rFonts w:cs="Times New Roman"/>
          <w:sz w:val="22"/>
          <w:szCs w:val="22"/>
        </w:rPr>
        <w:t xml:space="preserve">     </w:t>
      </w:r>
      <w:r w:rsidR="00383E6A">
        <w:rPr>
          <w:rFonts w:cs="Times New Roman"/>
          <w:sz w:val="22"/>
          <w:szCs w:val="22"/>
        </w:rPr>
        <w:t>Dotace NSA-WT 3x3</w:t>
      </w:r>
      <w:r w:rsidR="00383E6A">
        <w:rPr>
          <w:rFonts w:cs="Times New Roman"/>
          <w:sz w:val="22"/>
          <w:szCs w:val="22"/>
        </w:rPr>
        <w:tab/>
        <w:t xml:space="preserve">                                                                 </w:t>
      </w:r>
      <w:r w:rsidR="006429EF">
        <w:rPr>
          <w:rFonts w:cs="Times New Roman"/>
          <w:sz w:val="22"/>
          <w:szCs w:val="22"/>
        </w:rPr>
        <w:t>5 341 869</w:t>
      </w:r>
      <w:r w:rsidR="00383E6A">
        <w:rPr>
          <w:rFonts w:cs="Times New Roman"/>
          <w:sz w:val="22"/>
          <w:szCs w:val="22"/>
        </w:rPr>
        <w:t>,-Kč</w:t>
      </w:r>
    </w:p>
    <w:p w14:paraId="33A9E0E3" w14:textId="1A36C8A7" w:rsidR="00383E6A" w:rsidRDefault="00A1164C" w:rsidP="00A1164C">
      <w:pPr>
        <w:tabs>
          <w:tab w:val="left" w:pos="426"/>
          <w:tab w:val="left" w:pos="3969"/>
          <w:tab w:val="left" w:pos="7938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383E6A">
        <w:rPr>
          <w:rFonts w:cs="Times New Roman"/>
          <w:sz w:val="22"/>
          <w:szCs w:val="22"/>
        </w:rPr>
        <w:t xml:space="preserve">     Dotace NSA </w:t>
      </w:r>
      <w:r w:rsidR="006429EF">
        <w:rPr>
          <w:rFonts w:cs="Times New Roman"/>
          <w:sz w:val="22"/>
          <w:szCs w:val="22"/>
        </w:rPr>
        <w:t xml:space="preserve">– Eurobasket muži 2022                                                              </w:t>
      </w:r>
      <w:r w:rsidR="00383E6A">
        <w:rPr>
          <w:rFonts w:cs="Times New Roman"/>
          <w:sz w:val="22"/>
          <w:szCs w:val="22"/>
        </w:rPr>
        <w:t>2</w:t>
      </w:r>
      <w:r w:rsidR="006429EF">
        <w:rPr>
          <w:rFonts w:cs="Times New Roman"/>
          <w:sz w:val="22"/>
          <w:szCs w:val="22"/>
        </w:rPr>
        <w:t>4</w:t>
      </w:r>
      <w:r w:rsidR="00383E6A">
        <w:rPr>
          <w:rFonts w:cs="Times New Roman"/>
          <w:sz w:val="22"/>
          <w:szCs w:val="22"/>
        </w:rPr>
        <w:t xml:space="preserve"> 000 000,-Kč</w:t>
      </w:r>
    </w:p>
    <w:p w14:paraId="5158883D" w14:textId="0D153D2A" w:rsidR="006429EF" w:rsidRDefault="006429EF" w:rsidP="00A1164C">
      <w:pPr>
        <w:tabs>
          <w:tab w:val="left" w:pos="426"/>
          <w:tab w:val="left" w:pos="3969"/>
          <w:tab w:val="left" w:pos="7938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     Dotace NSA- žensky sport (LOH)</w:t>
      </w:r>
      <w:r>
        <w:rPr>
          <w:rFonts w:cs="Times New Roman"/>
          <w:sz w:val="22"/>
          <w:szCs w:val="22"/>
        </w:rPr>
        <w:tab/>
        <w:t xml:space="preserve">                                                               25 814 613,-Kč</w:t>
      </w:r>
    </w:p>
    <w:p w14:paraId="0730B1EA" w14:textId="77777777" w:rsidR="00383E6A" w:rsidRDefault="00383E6A" w:rsidP="00A1164C">
      <w:pPr>
        <w:tabs>
          <w:tab w:val="left" w:pos="426"/>
          <w:tab w:val="left" w:pos="3969"/>
          <w:tab w:val="left" w:pos="7938"/>
        </w:tabs>
        <w:rPr>
          <w:rFonts w:cs="Times New Roman"/>
          <w:sz w:val="22"/>
          <w:szCs w:val="22"/>
        </w:rPr>
      </w:pPr>
    </w:p>
    <w:p w14:paraId="5A00BC75" w14:textId="0CEA13D8" w:rsidR="00A1164C" w:rsidRDefault="00383E6A" w:rsidP="00A1164C">
      <w:pPr>
        <w:tabs>
          <w:tab w:val="left" w:pos="426"/>
          <w:tab w:val="left" w:pos="3969"/>
          <w:tab w:val="left" w:pos="7938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ČBF nevyčerpala dotaci</w:t>
      </w:r>
      <w:r w:rsidR="00E26B2A">
        <w:rPr>
          <w:rFonts w:cs="Times New Roman"/>
          <w:sz w:val="22"/>
          <w:szCs w:val="22"/>
        </w:rPr>
        <w:t xml:space="preserve"> NSA</w:t>
      </w:r>
      <w:r>
        <w:rPr>
          <w:rFonts w:cs="Times New Roman"/>
          <w:sz w:val="22"/>
          <w:szCs w:val="22"/>
        </w:rPr>
        <w:t xml:space="preserve"> na činnost trenérů</w:t>
      </w:r>
      <w:r w:rsidR="00E26B2A">
        <w:rPr>
          <w:rFonts w:cs="Times New Roman"/>
          <w:sz w:val="22"/>
          <w:szCs w:val="22"/>
        </w:rPr>
        <w:t xml:space="preserve"> do MŠ a ZŠ a došlo k vrácení </w:t>
      </w:r>
      <w:r w:rsidR="006429EF">
        <w:rPr>
          <w:rFonts w:cs="Times New Roman"/>
          <w:sz w:val="22"/>
          <w:szCs w:val="22"/>
        </w:rPr>
        <w:t>3 001 805,71</w:t>
      </w:r>
      <w:r w:rsidR="00E26B2A">
        <w:rPr>
          <w:rFonts w:cs="Times New Roman"/>
          <w:sz w:val="22"/>
          <w:szCs w:val="22"/>
        </w:rPr>
        <w:t>,- Kč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="00A1164C">
        <w:rPr>
          <w:rFonts w:cs="Times New Roman"/>
          <w:sz w:val="22"/>
          <w:szCs w:val="22"/>
        </w:rPr>
        <w:tab/>
      </w:r>
    </w:p>
    <w:p w14:paraId="694AA7BF" w14:textId="77777777" w:rsidR="00A1164C" w:rsidRDefault="00A1164C" w:rsidP="00A1164C">
      <w:pPr>
        <w:tabs>
          <w:tab w:val="left" w:pos="426"/>
          <w:tab w:val="left" w:pos="3969"/>
          <w:tab w:val="left" w:pos="7938"/>
        </w:tabs>
        <w:rPr>
          <w:rFonts w:cs="Times New Roman"/>
          <w:sz w:val="22"/>
          <w:szCs w:val="22"/>
        </w:rPr>
      </w:pPr>
    </w:p>
    <w:p w14:paraId="70124305" w14:textId="77777777" w:rsidR="00A1164C" w:rsidRDefault="00A1164C" w:rsidP="00A1164C">
      <w:pPr>
        <w:tabs>
          <w:tab w:val="left" w:pos="426"/>
          <w:tab w:val="left" w:pos="3969"/>
          <w:tab w:val="left" w:pos="7938"/>
        </w:tabs>
        <w:ind w:left="426"/>
        <w:rPr>
          <w:rFonts w:cs="Times New Roman"/>
          <w:sz w:val="22"/>
          <w:szCs w:val="22"/>
        </w:rPr>
      </w:pPr>
    </w:p>
    <w:p w14:paraId="08AA36FF" w14:textId="1AAA5761" w:rsidR="0071227F" w:rsidRPr="0071227F" w:rsidRDefault="00A1164C" w:rsidP="00A1164C">
      <w:pPr>
        <w:pStyle w:val="Odstavecseseznamem"/>
        <w:numPr>
          <w:ilvl w:val="0"/>
          <w:numId w:val="1"/>
        </w:numPr>
        <w:tabs>
          <w:tab w:val="left" w:pos="426"/>
          <w:tab w:val="left" w:pos="3969"/>
          <w:tab w:val="left" w:pos="7938"/>
        </w:tabs>
        <w:ind w:left="426" w:hanging="426"/>
        <w:rPr>
          <w:rFonts w:cs="Times New Roman"/>
          <w:color w:val="FF0000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Zjištění základu daně z příjmu:</w:t>
      </w:r>
      <w:r>
        <w:rPr>
          <w:rFonts w:cs="Times New Roman"/>
          <w:sz w:val="22"/>
          <w:szCs w:val="22"/>
        </w:rPr>
        <w:t xml:space="preserve">  Nezdaňované náklady – DAP odd. II:        </w:t>
      </w:r>
      <w:r w:rsidR="005939C8">
        <w:rPr>
          <w:rFonts w:cs="Times New Roman"/>
          <w:sz w:val="22"/>
          <w:szCs w:val="22"/>
        </w:rPr>
        <w:t xml:space="preserve"> </w:t>
      </w:r>
      <w:r w:rsidR="00DD5408">
        <w:rPr>
          <w:rFonts w:cs="Times New Roman"/>
          <w:sz w:val="22"/>
          <w:szCs w:val="22"/>
        </w:rPr>
        <w:t xml:space="preserve"> </w:t>
      </w:r>
      <w:r w:rsidR="00B97434">
        <w:rPr>
          <w:rFonts w:cs="Times New Roman"/>
          <w:sz w:val="22"/>
          <w:szCs w:val="22"/>
        </w:rPr>
        <w:t>225 224 803</w:t>
      </w:r>
      <w:r>
        <w:rPr>
          <w:rFonts w:cs="Times New Roman"/>
          <w:sz w:val="22"/>
          <w:szCs w:val="22"/>
        </w:rPr>
        <w:t xml:space="preserve">,-- </w:t>
      </w:r>
      <w:r w:rsidR="00DD5408">
        <w:rPr>
          <w:rFonts w:cs="Times New Roman"/>
          <w:sz w:val="22"/>
          <w:szCs w:val="22"/>
        </w:rPr>
        <w:t>Kč</w:t>
      </w:r>
    </w:p>
    <w:p w14:paraId="6D23D18C" w14:textId="67036799" w:rsidR="00A1164C" w:rsidRPr="0071227F" w:rsidRDefault="00A1164C" w:rsidP="00A1164C">
      <w:pPr>
        <w:pStyle w:val="Odstavecseseznamem"/>
        <w:numPr>
          <w:ilvl w:val="0"/>
          <w:numId w:val="1"/>
        </w:numPr>
        <w:tabs>
          <w:tab w:val="left" w:pos="426"/>
          <w:tab w:val="left" w:pos="3969"/>
          <w:tab w:val="left" w:pos="7938"/>
        </w:tabs>
        <w:ind w:left="426" w:hanging="426"/>
        <w:rPr>
          <w:rFonts w:cs="Times New Roman"/>
          <w:color w:val="FF0000"/>
          <w:sz w:val="22"/>
          <w:szCs w:val="22"/>
        </w:rPr>
      </w:pPr>
      <w:r w:rsidRPr="0071227F">
        <w:rPr>
          <w:rFonts w:cs="Times New Roman"/>
          <w:sz w:val="22"/>
          <w:szCs w:val="22"/>
        </w:rPr>
        <w:t>DAP č. ř. 101</w:t>
      </w:r>
      <w:r w:rsidRPr="0071227F">
        <w:rPr>
          <w:rFonts w:cs="Times New Roman"/>
          <w:color w:val="FF0000"/>
          <w:sz w:val="22"/>
          <w:szCs w:val="22"/>
        </w:rPr>
        <w:t xml:space="preserve">: </w:t>
      </w:r>
    </w:p>
    <w:p w14:paraId="122AE3F2" w14:textId="65643E60" w:rsidR="00A1164C" w:rsidRDefault="0071227F" w:rsidP="00A1164C">
      <w:pPr>
        <w:tabs>
          <w:tab w:val="left" w:pos="3969"/>
          <w:tab w:val="left" w:pos="800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</w:t>
      </w:r>
      <w:r w:rsidR="00A1164C">
        <w:rPr>
          <w:rFonts w:cs="Times New Roman"/>
          <w:sz w:val="22"/>
          <w:szCs w:val="22"/>
        </w:rPr>
        <w:t>- dot. ze stát. rozp. - není předmětem daně dle §18a, :</w:t>
      </w:r>
    </w:p>
    <w:p w14:paraId="1277669A" w14:textId="02297C75" w:rsidR="00A1164C" w:rsidRDefault="0071227F" w:rsidP="00A1164C">
      <w:pPr>
        <w:tabs>
          <w:tab w:val="left" w:pos="7938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DD5408">
        <w:rPr>
          <w:rFonts w:cs="Times New Roman"/>
          <w:sz w:val="22"/>
          <w:szCs w:val="22"/>
        </w:rPr>
        <w:t xml:space="preserve">   </w:t>
      </w:r>
      <w:r w:rsidR="00081DC6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 </w:t>
      </w:r>
      <w:r w:rsidR="005939C8">
        <w:rPr>
          <w:rFonts w:cs="Times New Roman"/>
          <w:sz w:val="22"/>
          <w:szCs w:val="22"/>
        </w:rPr>
        <w:t xml:space="preserve"> </w:t>
      </w:r>
      <w:r w:rsidR="00B97434">
        <w:rPr>
          <w:rFonts w:cs="Times New Roman"/>
          <w:sz w:val="22"/>
          <w:szCs w:val="22"/>
        </w:rPr>
        <w:t>193 967 787</w:t>
      </w:r>
      <w:r w:rsidR="00A1164C">
        <w:rPr>
          <w:rFonts w:cs="Times New Roman"/>
          <w:sz w:val="22"/>
          <w:szCs w:val="22"/>
        </w:rPr>
        <w:t>,-- Kč</w:t>
      </w:r>
    </w:p>
    <w:p w14:paraId="09A7D174" w14:textId="6BF0A402" w:rsidR="00A1164C" w:rsidRDefault="0071227F" w:rsidP="00A1164C">
      <w:pPr>
        <w:tabs>
          <w:tab w:val="left" w:pos="3969"/>
          <w:tab w:val="left" w:pos="8004"/>
        </w:tabs>
        <w:rPr>
          <w:rFonts w:cs="Times New Roman"/>
          <w:sz w:val="22"/>
          <w:szCs w:val="22"/>
        </w:rPr>
      </w:pPr>
      <w:r>
        <w:rPr>
          <w:rFonts w:cs="Times New Roman"/>
          <w:color w:val="FF0000"/>
          <w:sz w:val="22"/>
          <w:szCs w:val="22"/>
        </w:rPr>
        <w:t xml:space="preserve">   </w:t>
      </w:r>
      <w:r w:rsidR="00A1164C">
        <w:rPr>
          <w:rFonts w:cs="Times New Roman"/>
          <w:sz w:val="22"/>
          <w:szCs w:val="22"/>
        </w:rPr>
        <w:t xml:space="preserve">- ostatní výnosy  - není předmětem daně dle §18a:  </w:t>
      </w:r>
    </w:p>
    <w:p w14:paraId="061B08C4" w14:textId="13C33FEC" w:rsidR="00A1164C" w:rsidRDefault="00A1164C" w:rsidP="00A1164C">
      <w:pPr>
        <w:tabs>
          <w:tab w:val="left" w:pos="3969"/>
          <w:tab w:val="left" w:pos="7938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71227F">
        <w:rPr>
          <w:rFonts w:cs="Times New Roman"/>
          <w:sz w:val="22"/>
          <w:szCs w:val="22"/>
        </w:rPr>
        <w:t xml:space="preserve">                                                         </w:t>
      </w:r>
      <w:r w:rsidR="005B7696">
        <w:rPr>
          <w:rFonts w:cs="Times New Roman"/>
          <w:sz w:val="22"/>
          <w:szCs w:val="22"/>
        </w:rPr>
        <w:t xml:space="preserve">   </w:t>
      </w:r>
      <w:r w:rsidR="00081DC6">
        <w:rPr>
          <w:rFonts w:cs="Times New Roman"/>
          <w:sz w:val="22"/>
          <w:szCs w:val="22"/>
        </w:rPr>
        <w:t xml:space="preserve">   </w:t>
      </w:r>
      <w:r w:rsidR="0071227F">
        <w:rPr>
          <w:rFonts w:cs="Times New Roman"/>
          <w:sz w:val="22"/>
          <w:szCs w:val="22"/>
        </w:rPr>
        <w:t xml:space="preserve"> </w:t>
      </w:r>
      <w:r w:rsidR="00B97434">
        <w:rPr>
          <w:rFonts w:cs="Times New Roman"/>
          <w:sz w:val="22"/>
          <w:szCs w:val="22"/>
        </w:rPr>
        <w:t>15 722 730</w:t>
      </w:r>
      <w:r>
        <w:rPr>
          <w:rFonts w:cs="Times New Roman"/>
          <w:sz w:val="22"/>
          <w:szCs w:val="22"/>
        </w:rPr>
        <w:t>,-- Kč</w:t>
      </w:r>
    </w:p>
    <w:p w14:paraId="562BEE77" w14:textId="2BB7D173" w:rsidR="00A1164C" w:rsidRDefault="005B7696" w:rsidP="00A1164C">
      <w:pPr>
        <w:tabs>
          <w:tab w:val="left" w:pos="3969"/>
          <w:tab w:val="left" w:pos="7938"/>
        </w:tabs>
        <w:rPr>
          <w:rFonts w:cs="Times New Roman"/>
          <w:sz w:val="22"/>
          <w:szCs w:val="22"/>
        </w:rPr>
      </w:pPr>
      <w:r>
        <w:rPr>
          <w:rFonts w:cs="Times New Roman"/>
          <w:color w:val="FF0000"/>
          <w:sz w:val="22"/>
          <w:szCs w:val="22"/>
        </w:rPr>
        <w:t xml:space="preserve">      </w:t>
      </w:r>
      <w:r w:rsidR="00A1164C">
        <w:rPr>
          <w:rFonts w:cs="Times New Roman"/>
          <w:sz w:val="22"/>
          <w:szCs w:val="22"/>
        </w:rPr>
        <w:t>DAP č.ř. 109.</w:t>
      </w:r>
    </w:p>
    <w:p w14:paraId="6E682BF6" w14:textId="1C5B3D38" w:rsidR="00A1164C" w:rsidRDefault="005B7696" w:rsidP="00A1164C">
      <w:pPr>
        <w:tabs>
          <w:tab w:val="left" w:pos="3969"/>
          <w:tab w:val="left" w:pos="7938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</w:t>
      </w:r>
      <w:r w:rsidR="00A1164C">
        <w:rPr>
          <w:rFonts w:cs="Times New Roman"/>
          <w:sz w:val="22"/>
          <w:szCs w:val="22"/>
        </w:rPr>
        <w:t>-dary- osvobozené dle  §19b</w:t>
      </w:r>
      <w:r w:rsidR="00A1164C">
        <w:rPr>
          <w:rFonts w:cs="Times New Roman"/>
          <w:sz w:val="22"/>
          <w:szCs w:val="22"/>
        </w:rPr>
        <w:tab/>
        <w:t xml:space="preserve"> </w:t>
      </w:r>
      <w:r>
        <w:rPr>
          <w:rFonts w:cs="Times New Roman"/>
          <w:sz w:val="22"/>
          <w:szCs w:val="22"/>
        </w:rPr>
        <w:t xml:space="preserve">                                                          </w:t>
      </w:r>
      <w:r w:rsidR="00081DC6">
        <w:rPr>
          <w:rFonts w:cs="Times New Roman"/>
          <w:sz w:val="22"/>
          <w:szCs w:val="22"/>
        </w:rPr>
        <w:t xml:space="preserve">   </w:t>
      </w:r>
      <w:r>
        <w:rPr>
          <w:rFonts w:cs="Times New Roman"/>
          <w:sz w:val="22"/>
          <w:szCs w:val="22"/>
        </w:rPr>
        <w:t xml:space="preserve">  </w:t>
      </w:r>
      <w:r w:rsidR="005939C8">
        <w:rPr>
          <w:rFonts w:cs="Times New Roman"/>
          <w:sz w:val="22"/>
          <w:szCs w:val="22"/>
        </w:rPr>
        <w:t xml:space="preserve">   </w:t>
      </w:r>
      <w:r w:rsidR="00B97434">
        <w:rPr>
          <w:rFonts w:cs="Times New Roman"/>
          <w:sz w:val="22"/>
          <w:szCs w:val="22"/>
        </w:rPr>
        <w:t>3</w:t>
      </w:r>
      <w:r>
        <w:rPr>
          <w:rFonts w:cs="Times New Roman"/>
          <w:sz w:val="22"/>
          <w:szCs w:val="22"/>
        </w:rPr>
        <w:t xml:space="preserve"> 00</w:t>
      </w:r>
      <w:r w:rsidR="00A1164C">
        <w:rPr>
          <w:rFonts w:cs="Times New Roman"/>
          <w:sz w:val="22"/>
          <w:szCs w:val="22"/>
        </w:rPr>
        <w:t>0 000,- Kč</w:t>
      </w:r>
    </w:p>
    <w:p w14:paraId="2D6B6950" w14:textId="77777777" w:rsidR="00A1164C" w:rsidRDefault="00A1164C" w:rsidP="00A1164C">
      <w:pPr>
        <w:tabs>
          <w:tab w:val="left" w:pos="3969"/>
          <w:tab w:val="left" w:pos="7938"/>
        </w:tabs>
        <w:rPr>
          <w:rFonts w:cs="Times New Roman"/>
          <w:color w:val="FF0000"/>
          <w:sz w:val="22"/>
          <w:szCs w:val="22"/>
        </w:rPr>
      </w:pPr>
    </w:p>
    <w:p w14:paraId="0CB4001A" w14:textId="77777777" w:rsidR="00A1164C" w:rsidRDefault="00A1164C" w:rsidP="00A1164C">
      <w:pPr>
        <w:tabs>
          <w:tab w:val="left" w:pos="3969"/>
          <w:tab w:val="left" w:pos="8004"/>
        </w:tabs>
        <w:rPr>
          <w:rFonts w:cs="Times New Roman"/>
          <w:color w:val="FF0000"/>
          <w:sz w:val="22"/>
          <w:szCs w:val="22"/>
        </w:rPr>
      </w:pPr>
      <w:r>
        <w:rPr>
          <w:rFonts w:cs="Times New Roman"/>
          <w:color w:val="FF0000"/>
          <w:sz w:val="22"/>
          <w:szCs w:val="22"/>
        </w:rPr>
        <w:tab/>
      </w:r>
    </w:p>
    <w:p w14:paraId="70749758" w14:textId="45624632" w:rsidR="00A1164C" w:rsidRDefault="005B7696" w:rsidP="00A1164C">
      <w:pPr>
        <w:tabs>
          <w:tab w:val="left" w:pos="3969"/>
          <w:tab w:val="left" w:pos="8004"/>
        </w:tabs>
        <w:rPr>
          <w:rFonts w:cs="Times New Roman"/>
          <w:sz w:val="22"/>
          <w:szCs w:val="22"/>
        </w:rPr>
      </w:pPr>
      <w:r>
        <w:rPr>
          <w:rFonts w:cs="Times New Roman"/>
          <w:color w:val="FF0000"/>
          <w:sz w:val="22"/>
          <w:szCs w:val="22"/>
        </w:rPr>
        <w:t xml:space="preserve">      </w:t>
      </w:r>
      <w:r w:rsidR="00A1164C">
        <w:rPr>
          <w:rFonts w:cs="Times New Roman"/>
          <w:sz w:val="22"/>
          <w:szCs w:val="22"/>
        </w:rPr>
        <w:t xml:space="preserve">DAP č. ř. 110 členské přísp. – osvobozeno dle §19:  </w:t>
      </w:r>
      <w:r>
        <w:rPr>
          <w:rFonts w:cs="Times New Roman"/>
          <w:sz w:val="22"/>
          <w:szCs w:val="22"/>
        </w:rPr>
        <w:t xml:space="preserve">                                          </w:t>
      </w:r>
      <w:r w:rsidR="00081DC6">
        <w:rPr>
          <w:rFonts w:cs="Times New Roman"/>
          <w:sz w:val="22"/>
          <w:szCs w:val="22"/>
        </w:rPr>
        <w:t xml:space="preserve">    </w:t>
      </w:r>
      <w:r>
        <w:rPr>
          <w:rFonts w:cs="Times New Roman"/>
          <w:sz w:val="22"/>
          <w:szCs w:val="22"/>
        </w:rPr>
        <w:t xml:space="preserve"> </w:t>
      </w:r>
      <w:r w:rsidR="005939C8">
        <w:rPr>
          <w:rFonts w:cs="Times New Roman"/>
          <w:sz w:val="22"/>
          <w:szCs w:val="22"/>
        </w:rPr>
        <w:t xml:space="preserve">  </w:t>
      </w:r>
      <w:r w:rsidR="00B97434">
        <w:rPr>
          <w:rFonts w:cs="Times New Roman"/>
          <w:sz w:val="22"/>
          <w:szCs w:val="22"/>
        </w:rPr>
        <w:t>8 795 851</w:t>
      </w:r>
      <w:r>
        <w:rPr>
          <w:rFonts w:cs="Times New Roman"/>
          <w:sz w:val="22"/>
          <w:szCs w:val="22"/>
        </w:rPr>
        <w:t>,-Kč</w:t>
      </w:r>
    </w:p>
    <w:p w14:paraId="43DF0A1F" w14:textId="52F0B032" w:rsidR="00A1164C" w:rsidRDefault="00A1164C" w:rsidP="00A1164C">
      <w:pPr>
        <w:tabs>
          <w:tab w:val="left" w:pos="7938"/>
        </w:tabs>
        <w:rPr>
          <w:rFonts w:cs="Times New Roman"/>
          <w:sz w:val="22"/>
          <w:szCs w:val="22"/>
        </w:rPr>
      </w:pPr>
    </w:p>
    <w:p w14:paraId="5E942A8A" w14:textId="23755865" w:rsidR="00A1164C" w:rsidRDefault="00A1164C" w:rsidP="00A1164C">
      <w:pPr>
        <w:tabs>
          <w:tab w:val="left" w:pos="7938"/>
        </w:tabs>
        <w:rPr>
          <w:rFonts w:cs="Times New Roman"/>
          <w:sz w:val="22"/>
          <w:szCs w:val="22"/>
        </w:rPr>
      </w:pPr>
      <w:r>
        <w:rPr>
          <w:rFonts w:cs="Times New Roman"/>
          <w:color w:val="FF0000"/>
          <w:sz w:val="22"/>
          <w:szCs w:val="22"/>
        </w:rPr>
        <w:t xml:space="preserve">      </w:t>
      </w:r>
      <w:r>
        <w:rPr>
          <w:rFonts w:cs="Times New Roman"/>
          <w:sz w:val="22"/>
          <w:szCs w:val="22"/>
        </w:rPr>
        <w:t xml:space="preserve">DAP č.ř. 120- úroky z BÚ zdaněné srážkovou daní: </w:t>
      </w:r>
      <w:r w:rsidR="005B7696">
        <w:rPr>
          <w:rFonts w:cs="Times New Roman"/>
          <w:sz w:val="22"/>
          <w:szCs w:val="22"/>
        </w:rPr>
        <w:t xml:space="preserve">                                               </w:t>
      </w:r>
      <w:r w:rsidR="00081DC6">
        <w:rPr>
          <w:rFonts w:cs="Times New Roman"/>
          <w:sz w:val="22"/>
          <w:szCs w:val="22"/>
        </w:rPr>
        <w:t xml:space="preserve">    </w:t>
      </w:r>
      <w:r w:rsidR="005B7696">
        <w:rPr>
          <w:rFonts w:cs="Times New Roman"/>
          <w:sz w:val="22"/>
          <w:szCs w:val="22"/>
        </w:rPr>
        <w:t xml:space="preserve"> </w:t>
      </w:r>
      <w:r w:rsidR="005939C8">
        <w:rPr>
          <w:rFonts w:cs="Times New Roman"/>
          <w:sz w:val="22"/>
          <w:szCs w:val="22"/>
        </w:rPr>
        <w:t xml:space="preserve">  </w:t>
      </w:r>
      <w:r w:rsidR="00B97434">
        <w:rPr>
          <w:rFonts w:cs="Times New Roman"/>
          <w:sz w:val="22"/>
          <w:szCs w:val="22"/>
        </w:rPr>
        <w:t>177 901</w:t>
      </w:r>
      <w:r w:rsidR="005B7696">
        <w:rPr>
          <w:rFonts w:cs="Times New Roman"/>
          <w:sz w:val="22"/>
          <w:szCs w:val="22"/>
        </w:rPr>
        <w:t>,-Kč</w:t>
      </w:r>
    </w:p>
    <w:p w14:paraId="7530E3D2" w14:textId="138DDB72" w:rsidR="00A1164C" w:rsidRDefault="00A1164C" w:rsidP="00A1164C">
      <w:pPr>
        <w:tabs>
          <w:tab w:val="left" w:pos="7938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</w:p>
    <w:p w14:paraId="6FA0DA82" w14:textId="05EF16AD" w:rsidR="00A1164C" w:rsidRDefault="005B7696" w:rsidP="00A1164C">
      <w:pPr>
        <w:tabs>
          <w:tab w:val="left" w:pos="3969"/>
          <w:tab w:val="left" w:pos="8004"/>
        </w:tabs>
        <w:rPr>
          <w:rFonts w:cs="Times New Roman"/>
          <w:sz w:val="22"/>
          <w:szCs w:val="22"/>
        </w:rPr>
      </w:pPr>
      <w:r>
        <w:rPr>
          <w:rFonts w:cs="Times New Roman"/>
          <w:color w:val="FF0000"/>
          <w:sz w:val="22"/>
          <w:szCs w:val="22"/>
        </w:rPr>
        <w:t xml:space="preserve">     </w:t>
      </w:r>
      <w:r w:rsidR="00A1164C">
        <w:rPr>
          <w:rFonts w:cs="Times New Roman"/>
          <w:sz w:val="22"/>
          <w:szCs w:val="22"/>
        </w:rPr>
        <w:t xml:space="preserve">DAP č. ř. 170 nezdaňované výnosy celkem:  </w:t>
      </w:r>
      <w:r>
        <w:rPr>
          <w:rFonts w:cs="Times New Roman"/>
          <w:sz w:val="22"/>
          <w:szCs w:val="22"/>
        </w:rPr>
        <w:t xml:space="preserve">                                                    </w:t>
      </w:r>
      <w:r w:rsidR="00081DC6">
        <w:rPr>
          <w:rFonts w:cs="Times New Roman"/>
          <w:sz w:val="22"/>
          <w:szCs w:val="22"/>
        </w:rPr>
        <w:t xml:space="preserve">   </w:t>
      </w:r>
      <w:r w:rsidR="005939C8">
        <w:rPr>
          <w:rFonts w:cs="Times New Roman"/>
          <w:sz w:val="22"/>
          <w:szCs w:val="22"/>
        </w:rPr>
        <w:t xml:space="preserve">  </w:t>
      </w:r>
      <w:r w:rsidR="00081DC6">
        <w:rPr>
          <w:rFonts w:cs="Times New Roman"/>
          <w:sz w:val="22"/>
          <w:szCs w:val="22"/>
        </w:rPr>
        <w:t xml:space="preserve"> </w:t>
      </w:r>
      <w:r w:rsidR="00B97434">
        <w:rPr>
          <w:rFonts w:cs="Times New Roman"/>
          <w:sz w:val="22"/>
          <w:szCs w:val="22"/>
        </w:rPr>
        <w:t>221 664 269</w:t>
      </w:r>
      <w:r w:rsidR="00A1164C">
        <w:rPr>
          <w:rFonts w:cs="Times New Roman"/>
          <w:sz w:val="22"/>
          <w:szCs w:val="22"/>
        </w:rPr>
        <w:t>,- Kč</w:t>
      </w:r>
    </w:p>
    <w:p w14:paraId="613162D5" w14:textId="77777777" w:rsidR="005B7696" w:rsidRDefault="005B7696" w:rsidP="00A1164C">
      <w:pPr>
        <w:tabs>
          <w:tab w:val="left" w:pos="3969"/>
          <w:tab w:val="left" w:pos="8004"/>
        </w:tabs>
        <w:rPr>
          <w:rFonts w:cs="Times New Roman"/>
          <w:sz w:val="22"/>
          <w:szCs w:val="22"/>
        </w:rPr>
      </w:pPr>
    </w:p>
    <w:p w14:paraId="08EBAABC" w14:textId="3CEDD64A" w:rsidR="00A1164C" w:rsidRDefault="005B7696" w:rsidP="005B7696">
      <w:pPr>
        <w:tabs>
          <w:tab w:val="left" w:pos="3969"/>
          <w:tab w:val="left" w:pos="800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</w:t>
      </w:r>
      <w:r w:rsidR="00A1164C">
        <w:rPr>
          <w:rFonts w:cs="Times New Roman"/>
          <w:sz w:val="22"/>
          <w:szCs w:val="22"/>
        </w:rPr>
        <w:t>Použité daňové úlevy: § 20, odst. 7 zák. 586/1992 Sb. –</w:t>
      </w:r>
    </w:p>
    <w:p w14:paraId="5401AB5D" w14:textId="1752D2FF" w:rsidR="00A1164C" w:rsidRDefault="005B7696" w:rsidP="00A1164C">
      <w:pPr>
        <w:tabs>
          <w:tab w:val="left" w:pos="3969"/>
          <w:tab w:val="left" w:pos="7938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Snížení </w:t>
      </w:r>
      <w:r w:rsidR="00A1164C">
        <w:rPr>
          <w:rFonts w:cs="Times New Roman"/>
          <w:sz w:val="22"/>
          <w:szCs w:val="22"/>
        </w:rPr>
        <w:t>základu daně ve výši:</w:t>
      </w:r>
      <w:r>
        <w:rPr>
          <w:rFonts w:cs="Times New Roman"/>
          <w:sz w:val="22"/>
          <w:szCs w:val="22"/>
        </w:rPr>
        <w:t xml:space="preserve">                          </w:t>
      </w:r>
      <w:r w:rsidR="00A1164C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             </w:t>
      </w:r>
      <w:r w:rsidR="005939C8">
        <w:rPr>
          <w:rFonts w:cs="Times New Roman"/>
          <w:sz w:val="22"/>
          <w:szCs w:val="22"/>
        </w:rPr>
        <w:t xml:space="preserve">  </w:t>
      </w:r>
      <w:r w:rsidR="00A1164C">
        <w:rPr>
          <w:rFonts w:cs="Times New Roman"/>
          <w:sz w:val="22"/>
          <w:szCs w:val="22"/>
        </w:rPr>
        <w:t xml:space="preserve"> 300 000,-- Kč</w:t>
      </w:r>
    </w:p>
    <w:p w14:paraId="5F17EA0C" w14:textId="321D2303" w:rsidR="00A1164C" w:rsidRDefault="005B7696" w:rsidP="00A1164C">
      <w:pPr>
        <w:tabs>
          <w:tab w:val="left" w:pos="3969"/>
          <w:tab w:val="left" w:pos="7938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</w:t>
      </w:r>
      <w:r w:rsidR="00A1164C">
        <w:rPr>
          <w:rFonts w:cs="Times New Roman"/>
          <w:sz w:val="22"/>
          <w:szCs w:val="22"/>
        </w:rPr>
        <w:t>Úspora daňové povinnosti:</w:t>
      </w:r>
      <w:r>
        <w:rPr>
          <w:rFonts w:cs="Times New Roman"/>
          <w:sz w:val="22"/>
          <w:szCs w:val="22"/>
        </w:rPr>
        <w:t xml:space="preserve">                                              </w:t>
      </w:r>
      <w:r w:rsidR="00A1164C">
        <w:rPr>
          <w:rFonts w:cs="Times New Roman"/>
          <w:sz w:val="22"/>
          <w:szCs w:val="22"/>
        </w:rPr>
        <w:t xml:space="preserve"> </w:t>
      </w:r>
      <w:r w:rsidR="005939C8">
        <w:rPr>
          <w:rFonts w:cs="Times New Roman"/>
          <w:sz w:val="22"/>
          <w:szCs w:val="22"/>
        </w:rPr>
        <w:t xml:space="preserve">  </w:t>
      </w:r>
      <w:r w:rsidR="00A1164C">
        <w:rPr>
          <w:rFonts w:cs="Times New Roman"/>
          <w:sz w:val="22"/>
          <w:szCs w:val="22"/>
        </w:rPr>
        <w:t xml:space="preserve">57 000,-- Kč </w:t>
      </w:r>
    </w:p>
    <w:p w14:paraId="337AB157" w14:textId="61A58BE4" w:rsidR="00A1164C" w:rsidRDefault="005B7696" w:rsidP="00A1164C">
      <w:pPr>
        <w:tabs>
          <w:tab w:val="left" w:pos="3969"/>
          <w:tab w:val="left" w:pos="7938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</w:t>
      </w:r>
      <w:r w:rsidR="00A1164C">
        <w:rPr>
          <w:rFonts w:cs="Times New Roman"/>
          <w:sz w:val="22"/>
          <w:szCs w:val="22"/>
        </w:rPr>
        <w:t>Snížení základu daně roku 20</w:t>
      </w:r>
      <w:r>
        <w:rPr>
          <w:rFonts w:cs="Times New Roman"/>
          <w:sz w:val="22"/>
          <w:szCs w:val="22"/>
        </w:rPr>
        <w:t>2</w:t>
      </w:r>
      <w:r w:rsidR="00A869B2">
        <w:rPr>
          <w:rFonts w:cs="Times New Roman"/>
          <w:sz w:val="22"/>
          <w:szCs w:val="22"/>
        </w:rPr>
        <w:t>1</w:t>
      </w:r>
      <w:r w:rsidR="00A1164C">
        <w:rPr>
          <w:rFonts w:cs="Times New Roman"/>
          <w:sz w:val="22"/>
          <w:szCs w:val="22"/>
        </w:rPr>
        <w:t xml:space="preserve"> ve výši: </w:t>
      </w:r>
      <w:r>
        <w:rPr>
          <w:rFonts w:cs="Times New Roman"/>
          <w:sz w:val="22"/>
          <w:szCs w:val="22"/>
        </w:rPr>
        <w:t xml:space="preserve">                      </w:t>
      </w:r>
      <w:r w:rsidR="005939C8">
        <w:rPr>
          <w:rFonts w:cs="Times New Roman"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 xml:space="preserve"> </w:t>
      </w:r>
      <w:r w:rsidR="00A1164C">
        <w:rPr>
          <w:rFonts w:cs="Times New Roman"/>
          <w:sz w:val="22"/>
          <w:szCs w:val="22"/>
        </w:rPr>
        <w:t>300 000,-- Kč</w:t>
      </w:r>
    </w:p>
    <w:p w14:paraId="04F22E6D" w14:textId="10A84C71" w:rsidR="00A1164C" w:rsidRDefault="00A1164C" w:rsidP="00A1164C">
      <w:pPr>
        <w:tabs>
          <w:tab w:val="left" w:pos="3969"/>
          <w:tab w:val="left" w:pos="7938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                                              Využitá úspora k financování hlavní činnosti v roce 20</w:t>
      </w:r>
      <w:r w:rsidR="005B7696">
        <w:rPr>
          <w:rFonts w:cs="Times New Roman"/>
          <w:sz w:val="22"/>
          <w:szCs w:val="22"/>
        </w:rPr>
        <w:t>2</w:t>
      </w:r>
      <w:r w:rsidR="00A869B2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:  57 000,-- Kč</w:t>
      </w:r>
    </w:p>
    <w:p w14:paraId="59EBBA94" w14:textId="77777777" w:rsidR="00A1164C" w:rsidRDefault="00A1164C" w:rsidP="00A1164C">
      <w:pPr>
        <w:pStyle w:val="Odstavecseseznamem"/>
        <w:numPr>
          <w:ilvl w:val="0"/>
          <w:numId w:val="1"/>
        </w:numPr>
        <w:tabs>
          <w:tab w:val="left" w:pos="426"/>
          <w:tab w:val="left" w:pos="3969"/>
        </w:tabs>
        <w:ind w:left="426" w:hanging="426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Obdržené dary, dárci:</w:t>
      </w:r>
    </w:p>
    <w:p w14:paraId="43619555" w14:textId="77777777" w:rsidR="00A1164C" w:rsidRDefault="00A1164C" w:rsidP="00A1164C">
      <w:pPr>
        <w:rPr>
          <w:rFonts w:cs="Times New Roman"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4"/>
        <w:gridCol w:w="4240"/>
        <w:gridCol w:w="2016"/>
      </w:tblGrid>
      <w:tr w:rsidR="00A1164C" w14:paraId="76E01F34" w14:textId="77777777" w:rsidTr="00A1164C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C85B" w14:textId="77777777" w:rsidR="00A1164C" w:rsidRDefault="00A1164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Dárce: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02CE" w14:textId="77777777" w:rsidR="00A1164C" w:rsidRDefault="00A1164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Adresa: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7813" w14:textId="77777777" w:rsidR="00A1164C" w:rsidRDefault="00A1164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Dar (Kč):</w:t>
            </w:r>
          </w:p>
        </w:tc>
      </w:tr>
      <w:tr w:rsidR="00A1164C" w14:paraId="55816651" w14:textId="77777777" w:rsidTr="00A1164C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17D6" w14:textId="5F969A07" w:rsidR="00A1164C" w:rsidRDefault="009C4F4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Kooperatva</w:t>
            </w:r>
            <w:r w:rsidR="00A869B2">
              <w:rPr>
                <w:rFonts w:cs="Times New Roman"/>
                <w:sz w:val="16"/>
                <w:szCs w:val="16"/>
              </w:rPr>
              <w:t xml:space="preserve"> a.s.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2FA6" w14:textId="3B1C18F3" w:rsidR="00A1164C" w:rsidRDefault="00B9743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Brněnská 634,664 42 Modřice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FB5F" w14:textId="5B56DBDA" w:rsidR="00A1164C" w:rsidRDefault="009C4F4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r w:rsidR="005B7696">
              <w:rPr>
                <w:rFonts w:cs="Times New Roman"/>
                <w:sz w:val="16"/>
                <w:szCs w:val="16"/>
              </w:rPr>
              <w:t xml:space="preserve"> 00</w:t>
            </w:r>
            <w:r w:rsidR="00A1164C">
              <w:rPr>
                <w:rFonts w:cs="Times New Roman"/>
                <w:sz w:val="16"/>
                <w:szCs w:val="16"/>
              </w:rPr>
              <w:t>0 000,-</w:t>
            </w:r>
          </w:p>
        </w:tc>
      </w:tr>
      <w:tr w:rsidR="005B7696" w14:paraId="3ACD2546" w14:textId="77777777" w:rsidTr="00A1164C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9FB3" w14:textId="00D07CBE" w:rsidR="005B7696" w:rsidRDefault="005B769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Tipsport</w:t>
            </w:r>
            <w:r w:rsidR="00E26B2A">
              <w:rPr>
                <w:rFonts w:cs="Times New Roman"/>
                <w:sz w:val="16"/>
                <w:szCs w:val="16"/>
              </w:rPr>
              <w:t xml:space="preserve"> a.s.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6F1D" w14:textId="643436FB" w:rsidR="005B7696" w:rsidRDefault="00AD5B4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Politických vězňů 156, 266 01 Beroun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AA9C" w14:textId="2E23294F" w:rsidR="005B7696" w:rsidRDefault="002413E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5B7696">
              <w:rPr>
                <w:rFonts w:cs="Times New Roman"/>
                <w:sz w:val="16"/>
                <w:szCs w:val="16"/>
              </w:rPr>
              <w:t xml:space="preserve"> 000 000,-</w:t>
            </w:r>
          </w:p>
        </w:tc>
      </w:tr>
    </w:tbl>
    <w:p w14:paraId="603F2676" w14:textId="77777777" w:rsidR="00A1164C" w:rsidRDefault="00A1164C" w:rsidP="00A1164C">
      <w:pPr>
        <w:rPr>
          <w:rFonts w:cs="Times New Roman"/>
          <w:sz w:val="22"/>
          <w:szCs w:val="22"/>
        </w:rPr>
      </w:pPr>
    </w:p>
    <w:p w14:paraId="71B3726D" w14:textId="77777777" w:rsidR="00A1164C" w:rsidRDefault="00A1164C" w:rsidP="00A1164C">
      <w:pPr>
        <w:pStyle w:val="Odstavecseseznamem"/>
        <w:numPr>
          <w:ilvl w:val="0"/>
          <w:numId w:val="1"/>
        </w:numPr>
        <w:tabs>
          <w:tab w:val="left" w:pos="426"/>
          <w:tab w:val="left" w:pos="3969"/>
        </w:tabs>
        <w:ind w:left="426" w:hanging="426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Poskytnuté dary, příjemci:</w:t>
      </w:r>
    </w:p>
    <w:p w14:paraId="0C39BF94" w14:textId="77777777" w:rsidR="00A1164C" w:rsidRDefault="00A1164C" w:rsidP="00A1164C">
      <w:pPr>
        <w:rPr>
          <w:rFonts w:cs="Times New Roman"/>
          <w:sz w:val="22"/>
          <w:szCs w:val="22"/>
        </w:rPr>
      </w:pPr>
    </w:p>
    <w:p w14:paraId="61E64028" w14:textId="56E9FD72" w:rsidR="00A1164C" w:rsidRDefault="00A1164C" w:rsidP="00A1164C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Spolek v roce 20</w:t>
      </w:r>
      <w:r w:rsidR="009C4F40">
        <w:rPr>
          <w:rFonts w:cs="Times New Roman"/>
          <w:sz w:val="22"/>
          <w:szCs w:val="22"/>
        </w:rPr>
        <w:t>2</w:t>
      </w:r>
      <w:r w:rsidR="00B97434">
        <w:rPr>
          <w:rFonts w:cs="Times New Roman"/>
          <w:sz w:val="22"/>
          <w:szCs w:val="22"/>
        </w:rPr>
        <w:t>2</w:t>
      </w:r>
      <w:r>
        <w:rPr>
          <w:rFonts w:cs="Times New Roman"/>
          <w:sz w:val="22"/>
          <w:szCs w:val="22"/>
        </w:rPr>
        <w:t xml:space="preserve"> poskytl </w:t>
      </w:r>
      <w:r w:rsidR="00B97434">
        <w:rPr>
          <w:rFonts w:cs="Times New Roman"/>
          <w:sz w:val="22"/>
          <w:szCs w:val="22"/>
        </w:rPr>
        <w:t>dar ve výši 100 000,- Kč Nakladatelství Prostor.</w:t>
      </w:r>
    </w:p>
    <w:p w14:paraId="593831FF" w14:textId="77777777" w:rsidR="00A1164C" w:rsidRDefault="00A1164C" w:rsidP="00A1164C">
      <w:pPr>
        <w:rPr>
          <w:rFonts w:cs="Times New Roman"/>
          <w:sz w:val="22"/>
          <w:szCs w:val="22"/>
        </w:rPr>
      </w:pPr>
    </w:p>
    <w:p w14:paraId="5BE2D9F4" w14:textId="65AD0552" w:rsidR="00A1164C" w:rsidRDefault="00A1164C" w:rsidP="00A1164C">
      <w:pPr>
        <w:pStyle w:val="Odstavecseseznamem"/>
        <w:numPr>
          <w:ilvl w:val="0"/>
          <w:numId w:val="1"/>
        </w:numPr>
        <w:tabs>
          <w:tab w:val="left" w:pos="426"/>
          <w:tab w:val="left" w:pos="3969"/>
        </w:tabs>
        <w:ind w:left="426" w:hanging="426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Ostatní příspěvky:</w:t>
      </w:r>
    </w:p>
    <w:p w14:paraId="39B1F946" w14:textId="1AF45591" w:rsidR="00235184" w:rsidRDefault="00235184" w:rsidP="00235184">
      <w:pPr>
        <w:tabs>
          <w:tab w:val="left" w:pos="426"/>
          <w:tab w:val="left" w:pos="3969"/>
        </w:tabs>
        <w:rPr>
          <w:rFonts w:cs="Times New Roman"/>
          <w:b/>
          <w:bCs/>
          <w:sz w:val="22"/>
          <w:szCs w:val="22"/>
        </w:rPr>
      </w:pPr>
    </w:p>
    <w:p w14:paraId="2A8359DE" w14:textId="49AB615E" w:rsidR="00235184" w:rsidRPr="00235184" w:rsidRDefault="00235184" w:rsidP="00235184">
      <w:pPr>
        <w:tabs>
          <w:tab w:val="left" w:pos="426"/>
          <w:tab w:val="left" w:pos="3969"/>
        </w:tabs>
        <w:rPr>
          <w:rFonts w:cs="Times New Roman"/>
          <w:sz w:val="22"/>
          <w:szCs w:val="22"/>
        </w:rPr>
      </w:pPr>
      <w:r w:rsidRPr="00235184">
        <w:rPr>
          <w:rFonts w:cs="Times New Roman"/>
          <w:sz w:val="22"/>
          <w:szCs w:val="22"/>
        </w:rPr>
        <w:t>Spolek získal v roce 202</w:t>
      </w:r>
      <w:r w:rsidR="009C4F40">
        <w:rPr>
          <w:rFonts w:cs="Times New Roman"/>
          <w:sz w:val="22"/>
          <w:szCs w:val="22"/>
        </w:rPr>
        <w:t>2</w:t>
      </w:r>
      <w:r w:rsidRPr="00235184">
        <w:rPr>
          <w:rFonts w:cs="Times New Roman"/>
          <w:sz w:val="22"/>
          <w:szCs w:val="22"/>
        </w:rPr>
        <w:t xml:space="preserve"> příspěvky od ČOV ve </w:t>
      </w:r>
      <w:r w:rsidR="009C4F40">
        <w:rPr>
          <w:rFonts w:cs="Times New Roman"/>
          <w:sz w:val="22"/>
          <w:szCs w:val="22"/>
        </w:rPr>
        <w:t>výši 633 666</w:t>
      </w:r>
      <w:r w:rsidRPr="00235184">
        <w:rPr>
          <w:rFonts w:cs="Times New Roman"/>
          <w:sz w:val="22"/>
          <w:szCs w:val="22"/>
        </w:rPr>
        <w:t>,- Kč</w:t>
      </w:r>
    </w:p>
    <w:p w14:paraId="28D04912" w14:textId="77777777" w:rsidR="00A1164C" w:rsidRDefault="00A1164C" w:rsidP="00A1164C">
      <w:pPr>
        <w:tabs>
          <w:tab w:val="left" w:pos="426"/>
          <w:tab w:val="left" w:pos="3969"/>
        </w:tabs>
        <w:rPr>
          <w:rFonts w:cs="Times New Roman"/>
          <w:sz w:val="22"/>
          <w:szCs w:val="22"/>
        </w:rPr>
      </w:pPr>
    </w:p>
    <w:p w14:paraId="599012CD" w14:textId="2EFB2A98" w:rsidR="00A1164C" w:rsidRDefault="00A1164C" w:rsidP="00A1164C">
      <w:pPr>
        <w:tabs>
          <w:tab w:val="left" w:pos="426"/>
          <w:tab w:val="left" w:pos="3969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Spolek získal v roce 20</w:t>
      </w:r>
      <w:r w:rsidR="00AD5B4F">
        <w:rPr>
          <w:rFonts w:cs="Times New Roman"/>
          <w:sz w:val="22"/>
          <w:szCs w:val="22"/>
        </w:rPr>
        <w:t>2</w:t>
      </w:r>
      <w:r w:rsidR="009C4F40">
        <w:rPr>
          <w:rFonts w:cs="Times New Roman"/>
          <w:sz w:val="22"/>
          <w:szCs w:val="22"/>
        </w:rPr>
        <w:t>2</w:t>
      </w:r>
      <w:r>
        <w:rPr>
          <w:rFonts w:cs="Times New Roman"/>
          <w:sz w:val="22"/>
          <w:szCs w:val="22"/>
        </w:rPr>
        <w:t xml:space="preserve"> od organizace FIBA příspěvek ve výši </w:t>
      </w:r>
      <w:r w:rsidR="002413E6">
        <w:rPr>
          <w:rFonts w:cs="Times New Roman"/>
          <w:sz w:val="22"/>
          <w:szCs w:val="22"/>
        </w:rPr>
        <w:t xml:space="preserve"> </w:t>
      </w:r>
      <w:r w:rsidR="009C4F40">
        <w:rPr>
          <w:rFonts w:cs="Times New Roman"/>
          <w:sz w:val="22"/>
          <w:szCs w:val="22"/>
        </w:rPr>
        <w:t>6 846 773</w:t>
      </w:r>
      <w:r>
        <w:rPr>
          <w:rFonts w:cs="Times New Roman"/>
          <w:sz w:val="22"/>
          <w:szCs w:val="22"/>
        </w:rPr>
        <w:t>,-- Kč.</w:t>
      </w:r>
    </w:p>
    <w:p w14:paraId="072E2575" w14:textId="77777777" w:rsidR="00A1164C" w:rsidRDefault="00A1164C" w:rsidP="00A1164C">
      <w:pPr>
        <w:tabs>
          <w:tab w:val="left" w:pos="426"/>
          <w:tab w:val="left" w:pos="3969"/>
        </w:tabs>
        <w:rPr>
          <w:rFonts w:cs="Times New Roman"/>
          <w:sz w:val="22"/>
          <w:szCs w:val="22"/>
        </w:rPr>
      </w:pPr>
    </w:p>
    <w:p w14:paraId="412E4E59" w14:textId="66D7B6BC" w:rsidR="00A1164C" w:rsidRDefault="00A1164C" w:rsidP="00A1164C">
      <w:pPr>
        <w:tabs>
          <w:tab w:val="left" w:pos="426"/>
          <w:tab w:val="left" w:pos="3969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Spolek přijal v roce 20</w:t>
      </w:r>
      <w:r w:rsidR="00AD5B4F">
        <w:rPr>
          <w:rFonts w:cs="Times New Roman"/>
          <w:sz w:val="22"/>
          <w:szCs w:val="22"/>
        </w:rPr>
        <w:t>2</w:t>
      </w:r>
      <w:r w:rsidR="009C4F40">
        <w:rPr>
          <w:rFonts w:cs="Times New Roman"/>
          <w:sz w:val="22"/>
          <w:szCs w:val="22"/>
        </w:rPr>
        <w:t>2</w:t>
      </w:r>
      <w:r>
        <w:rPr>
          <w:rFonts w:cs="Times New Roman"/>
          <w:sz w:val="22"/>
          <w:szCs w:val="22"/>
        </w:rPr>
        <w:t xml:space="preserve"> členské příspěvky ve v</w:t>
      </w:r>
      <w:r w:rsidR="009C4F40">
        <w:rPr>
          <w:rFonts w:cs="Times New Roman"/>
          <w:sz w:val="22"/>
          <w:szCs w:val="22"/>
        </w:rPr>
        <w:t>ýši 8 795 851</w:t>
      </w:r>
      <w:r>
        <w:rPr>
          <w:rFonts w:cs="Times New Roman"/>
          <w:sz w:val="22"/>
          <w:szCs w:val="22"/>
        </w:rPr>
        <w:t>,-- Kč.</w:t>
      </w:r>
    </w:p>
    <w:p w14:paraId="6C820285" w14:textId="5F059CDA" w:rsidR="007A5B50" w:rsidRPr="007A5B50" w:rsidRDefault="007A5B50" w:rsidP="007A5B50">
      <w:pPr>
        <w:pStyle w:val="Odstavecseseznamem"/>
        <w:tabs>
          <w:tab w:val="left" w:pos="426"/>
          <w:tab w:val="left" w:pos="3969"/>
        </w:tabs>
        <w:ind w:left="426"/>
        <w:rPr>
          <w:rFonts w:cs="Times New Roman"/>
          <w:sz w:val="22"/>
          <w:szCs w:val="22"/>
        </w:rPr>
      </w:pPr>
    </w:p>
    <w:p w14:paraId="4926B0A8" w14:textId="77777777" w:rsidR="00177427" w:rsidRPr="007A5B50" w:rsidRDefault="00177427" w:rsidP="00177427">
      <w:pPr>
        <w:pStyle w:val="Odstavecseseznamem"/>
        <w:tabs>
          <w:tab w:val="left" w:pos="426"/>
          <w:tab w:val="left" w:pos="3969"/>
        </w:tabs>
        <w:ind w:left="426"/>
        <w:rPr>
          <w:rFonts w:cs="Times New Roman"/>
          <w:sz w:val="22"/>
          <w:szCs w:val="22"/>
        </w:rPr>
      </w:pPr>
    </w:p>
    <w:p w14:paraId="0775663B" w14:textId="4CF12DE5" w:rsidR="00784AFC" w:rsidRPr="00784AFC" w:rsidRDefault="00784AFC" w:rsidP="00A1164C">
      <w:pPr>
        <w:pStyle w:val="Odstavecseseznamem"/>
        <w:numPr>
          <w:ilvl w:val="0"/>
          <w:numId w:val="1"/>
        </w:numPr>
        <w:tabs>
          <w:tab w:val="left" w:pos="426"/>
          <w:tab w:val="left" w:pos="3969"/>
        </w:tabs>
        <w:ind w:left="426" w:hanging="426"/>
        <w:rPr>
          <w:rFonts w:cs="Times New Roman"/>
          <w:b/>
          <w:bCs/>
          <w:sz w:val="22"/>
          <w:szCs w:val="22"/>
        </w:rPr>
      </w:pPr>
      <w:r w:rsidRPr="00784AFC">
        <w:rPr>
          <w:rFonts w:cs="Times New Roman"/>
          <w:b/>
          <w:bCs/>
          <w:sz w:val="22"/>
          <w:szCs w:val="22"/>
        </w:rPr>
        <w:t>Fondy</w:t>
      </w:r>
      <w:r w:rsidR="00E26B2A">
        <w:rPr>
          <w:rFonts w:cs="Times New Roman"/>
          <w:b/>
          <w:bCs/>
          <w:sz w:val="22"/>
          <w:szCs w:val="22"/>
        </w:rPr>
        <w:t xml:space="preserve">: </w:t>
      </w:r>
      <w:r w:rsidR="00E26B2A" w:rsidRPr="00E26B2A">
        <w:rPr>
          <w:rFonts w:cs="Times New Roman"/>
          <w:sz w:val="22"/>
          <w:szCs w:val="22"/>
        </w:rPr>
        <w:t>Spolek čerpal v roce 202</w:t>
      </w:r>
      <w:r w:rsidR="009C4F40">
        <w:rPr>
          <w:rFonts w:cs="Times New Roman"/>
          <w:sz w:val="22"/>
          <w:szCs w:val="22"/>
        </w:rPr>
        <w:t>2</w:t>
      </w:r>
      <w:r w:rsidR="00E26B2A" w:rsidRPr="00E26B2A">
        <w:rPr>
          <w:rFonts w:cs="Times New Roman"/>
          <w:sz w:val="22"/>
          <w:szCs w:val="22"/>
        </w:rPr>
        <w:t xml:space="preserve">  fond ve výši </w:t>
      </w:r>
      <w:r w:rsidR="009C4F40">
        <w:rPr>
          <w:rFonts w:cs="Times New Roman"/>
          <w:sz w:val="22"/>
          <w:szCs w:val="22"/>
        </w:rPr>
        <w:t>572 244.98</w:t>
      </w:r>
      <w:r w:rsidR="00E26B2A" w:rsidRPr="00E26B2A">
        <w:rPr>
          <w:rFonts w:cs="Times New Roman"/>
          <w:sz w:val="22"/>
          <w:szCs w:val="22"/>
        </w:rPr>
        <w:t xml:space="preserve"> Kč</w:t>
      </w:r>
    </w:p>
    <w:p w14:paraId="54C0094E" w14:textId="77777777" w:rsidR="00784AFC" w:rsidRPr="00784AFC" w:rsidRDefault="00784AFC" w:rsidP="00784AFC">
      <w:pPr>
        <w:pStyle w:val="Odstavecseseznamem"/>
        <w:tabs>
          <w:tab w:val="left" w:pos="426"/>
          <w:tab w:val="left" w:pos="3969"/>
        </w:tabs>
        <w:ind w:left="426"/>
        <w:rPr>
          <w:rFonts w:cs="Times New Roman"/>
          <w:sz w:val="22"/>
          <w:szCs w:val="22"/>
        </w:rPr>
      </w:pPr>
    </w:p>
    <w:p w14:paraId="288081E7" w14:textId="1AE931F4" w:rsidR="00A1164C" w:rsidRDefault="00A1164C" w:rsidP="00A1164C">
      <w:pPr>
        <w:pStyle w:val="Odstavecseseznamem"/>
        <w:numPr>
          <w:ilvl w:val="0"/>
          <w:numId w:val="1"/>
        </w:numPr>
        <w:tabs>
          <w:tab w:val="left" w:pos="426"/>
          <w:tab w:val="left" w:pos="3969"/>
        </w:tabs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Rozh. VH o zúčtování výsl. hosp.: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  <w:t xml:space="preserve">Dle usnesení VH  ČBF ze dne </w:t>
      </w:r>
      <w:r w:rsidR="009C4F40">
        <w:rPr>
          <w:rFonts w:cs="Times New Roman"/>
          <w:sz w:val="22"/>
          <w:szCs w:val="22"/>
        </w:rPr>
        <w:t>2</w:t>
      </w:r>
      <w:r>
        <w:rPr>
          <w:rFonts w:cs="Times New Roman"/>
          <w:sz w:val="22"/>
          <w:szCs w:val="22"/>
        </w:rPr>
        <w:t xml:space="preserve">. </w:t>
      </w:r>
      <w:r w:rsidR="009C4F40">
        <w:rPr>
          <w:rFonts w:cs="Times New Roman"/>
          <w:sz w:val="22"/>
          <w:szCs w:val="22"/>
        </w:rPr>
        <w:t>5</w:t>
      </w:r>
      <w:r>
        <w:rPr>
          <w:rFonts w:cs="Times New Roman"/>
          <w:sz w:val="22"/>
          <w:szCs w:val="22"/>
        </w:rPr>
        <w:t>. 20</w:t>
      </w:r>
      <w:r w:rsidR="009C4F40">
        <w:rPr>
          <w:rFonts w:cs="Times New Roman"/>
          <w:sz w:val="22"/>
          <w:szCs w:val="22"/>
        </w:rPr>
        <w:t>22</w:t>
      </w:r>
      <w:r>
        <w:rPr>
          <w:rFonts w:cs="Times New Roman"/>
          <w:sz w:val="22"/>
          <w:szCs w:val="22"/>
        </w:rPr>
        <w:t xml:space="preserve">, </w:t>
      </w:r>
    </w:p>
    <w:p w14:paraId="65043F07" w14:textId="4DA997EF" w:rsidR="00A1164C" w:rsidRDefault="00A1164C" w:rsidP="00A1164C">
      <w:pPr>
        <w:pStyle w:val="Odstavecseseznamem"/>
        <w:tabs>
          <w:tab w:val="left" w:pos="3969"/>
        </w:tabs>
        <w:ind w:left="3969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byl </w:t>
      </w:r>
      <w:r w:rsidR="005939C8">
        <w:rPr>
          <w:rFonts w:cs="Times New Roman"/>
          <w:sz w:val="22"/>
          <w:szCs w:val="22"/>
        </w:rPr>
        <w:t>zisk</w:t>
      </w:r>
      <w:r>
        <w:rPr>
          <w:rFonts w:cs="Times New Roman"/>
          <w:sz w:val="22"/>
          <w:szCs w:val="22"/>
        </w:rPr>
        <w:t xml:space="preserve"> ve výši </w:t>
      </w:r>
      <w:r w:rsidR="009C4F40">
        <w:rPr>
          <w:rFonts w:cs="Times New Roman"/>
          <w:sz w:val="22"/>
          <w:szCs w:val="22"/>
        </w:rPr>
        <w:t>19 662 197,17</w:t>
      </w:r>
      <w:r>
        <w:rPr>
          <w:rFonts w:cs="Times New Roman"/>
          <w:sz w:val="22"/>
          <w:szCs w:val="22"/>
        </w:rPr>
        <w:t xml:space="preserve"> Kč hospodaření roku 20</w:t>
      </w:r>
      <w:r w:rsidR="009C4F40">
        <w:rPr>
          <w:rFonts w:cs="Times New Roman"/>
          <w:sz w:val="22"/>
          <w:szCs w:val="22"/>
        </w:rPr>
        <w:t>21</w:t>
      </w:r>
      <w:r w:rsidR="005939C8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zaúčtován na účet: „nerozdělen</w:t>
      </w:r>
      <w:r w:rsidR="005939C8">
        <w:rPr>
          <w:rFonts w:cs="Times New Roman"/>
          <w:sz w:val="22"/>
          <w:szCs w:val="22"/>
        </w:rPr>
        <w:t>ý</w:t>
      </w:r>
      <w:r>
        <w:rPr>
          <w:rFonts w:cs="Times New Roman"/>
          <w:sz w:val="22"/>
          <w:szCs w:val="22"/>
        </w:rPr>
        <w:t xml:space="preserve"> </w:t>
      </w:r>
      <w:r w:rsidR="005939C8">
        <w:rPr>
          <w:rFonts w:cs="Times New Roman"/>
          <w:sz w:val="22"/>
          <w:szCs w:val="22"/>
        </w:rPr>
        <w:t>zisk</w:t>
      </w:r>
      <w:r>
        <w:rPr>
          <w:rFonts w:cs="Times New Roman"/>
          <w:sz w:val="22"/>
          <w:szCs w:val="22"/>
        </w:rPr>
        <w:t xml:space="preserve"> minulých let“.</w:t>
      </w:r>
    </w:p>
    <w:p w14:paraId="6EF2CDA6" w14:textId="77777777" w:rsidR="00A1164C" w:rsidRDefault="00A1164C" w:rsidP="00A1164C">
      <w:pPr>
        <w:pStyle w:val="Odstavecseseznamem"/>
        <w:numPr>
          <w:ilvl w:val="0"/>
          <w:numId w:val="1"/>
        </w:numPr>
        <w:tabs>
          <w:tab w:val="left" w:pos="3969"/>
        </w:tabs>
        <w:ind w:left="284" w:hanging="284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cs="Times New Roman"/>
          <w:b/>
          <w:bCs/>
          <w:sz w:val="22"/>
          <w:szCs w:val="22"/>
        </w:rPr>
        <w:t>Odměna statutárnímu auditorovi (v tis.):</w:t>
      </w:r>
    </w:p>
    <w:p w14:paraId="73C85EE6" w14:textId="77777777" w:rsidR="00A1164C" w:rsidRDefault="00A1164C" w:rsidP="00A1164C">
      <w:pPr>
        <w:tabs>
          <w:tab w:val="left" w:pos="3969"/>
        </w:tabs>
        <w:rPr>
          <w:rFonts w:cs="Times New Roman"/>
          <w:b/>
          <w:bCs/>
          <w:sz w:val="22"/>
          <w:szCs w:val="22"/>
        </w:rPr>
      </w:pPr>
    </w:p>
    <w:tbl>
      <w:tblPr>
        <w:tblW w:w="0" w:type="auto"/>
        <w:tblInd w:w="107" w:type="dxa"/>
        <w:tblBorders>
          <w:top w:val="single" w:sz="12" w:space="0" w:color="808080"/>
          <w:bottom w:val="single" w:sz="12" w:space="0" w:color="808080"/>
          <w:insideH w:val="nil"/>
          <w:insideV w:val="nil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2268"/>
        <w:gridCol w:w="1985"/>
      </w:tblGrid>
      <w:tr w:rsidR="00A1164C" w14:paraId="58EA6380" w14:textId="77777777" w:rsidTr="00A1164C">
        <w:tc>
          <w:tcPr>
            <w:tcW w:w="2268" w:type="dxa"/>
            <w:tcBorders>
              <w:top w:val="single" w:sz="6" w:space="0" w:color="808080"/>
              <w:left w:val="nil"/>
              <w:bottom w:val="single" w:sz="12" w:space="0" w:color="808080"/>
              <w:right w:val="nil"/>
            </w:tcBorders>
            <w:vAlign w:val="bottom"/>
            <w:hideMark/>
          </w:tcPr>
          <w:p w14:paraId="68ED98A9" w14:textId="77777777" w:rsidR="00A1164C" w:rsidRDefault="00A1164C">
            <w:pPr>
              <w:pStyle w:val="TableHeader"/>
              <w:jc w:val="left"/>
              <w:rPr>
                <w:szCs w:val="16"/>
              </w:rPr>
            </w:pPr>
            <w:r>
              <w:rPr>
                <w:szCs w:val="16"/>
              </w:rPr>
              <w:t>Služby</w:t>
            </w:r>
          </w:p>
        </w:tc>
        <w:tc>
          <w:tcPr>
            <w:tcW w:w="1985" w:type="dxa"/>
            <w:tcBorders>
              <w:top w:val="single" w:sz="6" w:space="0" w:color="808080"/>
              <w:left w:val="nil"/>
              <w:bottom w:val="single" w:sz="12" w:space="0" w:color="808080"/>
              <w:right w:val="nil"/>
            </w:tcBorders>
            <w:vAlign w:val="bottom"/>
            <w:hideMark/>
          </w:tcPr>
          <w:p w14:paraId="7E067604" w14:textId="5E6B0845" w:rsidR="00A1164C" w:rsidRDefault="00A1164C">
            <w:pPr>
              <w:pStyle w:val="TableHeader"/>
              <w:jc w:val="left"/>
              <w:rPr>
                <w:szCs w:val="16"/>
              </w:rPr>
            </w:pPr>
            <w:r>
              <w:rPr>
                <w:szCs w:val="16"/>
              </w:rPr>
              <w:t>20</w:t>
            </w:r>
            <w:r w:rsidR="00AD5B4F">
              <w:rPr>
                <w:szCs w:val="16"/>
              </w:rPr>
              <w:t>2</w:t>
            </w:r>
            <w:r w:rsidR="009C4F40">
              <w:rPr>
                <w:szCs w:val="16"/>
              </w:rPr>
              <w:t>2</w:t>
            </w:r>
          </w:p>
        </w:tc>
      </w:tr>
      <w:tr w:rsidR="00A1164C" w14:paraId="25115F1F" w14:textId="77777777" w:rsidTr="00A1164C">
        <w:tc>
          <w:tcPr>
            <w:tcW w:w="2268" w:type="dxa"/>
            <w:tcBorders>
              <w:top w:val="single" w:sz="6" w:space="0" w:color="808080"/>
              <w:left w:val="nil"/>
              <w:bottom w:val="single" w:sz="12" w:space="0" w:color="808080"/>
              <w:right w:val="nil"/>
            </w:tcBorders>
            <w:vAlign w:val="bottom"/>
            <w:hideMark/>
          </w:tcPr>
          <w:p w14:paraId="32F7FCA5" w14:textId="77777777" w:rsidR="00A1164C" w:rsidRDefault="00A1164C">
            <w:pPr>
              <w:pStyle w:val="TableHeade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povinný audit roční účetní </w:t>
            </w:r>
          </w:p>
        </w:tc>
        <w:tc>
          <w:tcPr>
            <w:tcW w:w="1985" w:type="dxa"/>
            <w:tcBorders>
              <w:top w:val="single" w:sz="6" w:space="0" w:color="808080"/>
              <w:left w:val="nil"/>
              <w:bottom w:val="single" w:sz="12" w:space="0" w:color="808080"/>
              <w:right w:val="nil"/>
            </w:tcBorders>
            <w:vAlign w:val="bottom"/>
            <w:hideMark/>
          </w:tcPr>
          <w:p w14:paraId="6EA402EE" w14:textId="3F7B8C05" w:rsidR="00A1164C" w:rsidRDefault="00A1164C">
            <w:pPr>
              <w:pStyle w:val="TableHeader"/>
              <w:jc w:val="left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E26B2A">
              <w:rPr>
                <w:szCs w:val="16"/>
              </w:rPr>
              <w:t>21</w:t>
            </w:r>
          </w:p>
        </w:tc>
      </w:tr>
      <w:tr w:rsidR="00A1164C" w14:paraId="107E3DCF" w14:textId="77777777" w:rsidTr="00A1164C">
        <w:tc>
          <w:tcPr>
            <w:tcW w:w="2268" w:type="dxa"/>
            <w:tcBorders>
              <w:top w:val="single" w:sz="6" w:space="0" w:color="808080"/>
              <w:left w:val="nil"/>
              <w:bottom w:val="single" w:sz="12" w:space="0" w:color="808080"/>
              <w:right w:val="nil"/>
            </w:tcBorders>
            <w:vAlign w:val="bottom"/>
            <w:hideMark/>
          </w:tcPr>
          <w:p w14:paraId="267AE914" w14:textId="77777777" w:rsidR="00A1164C" w:rsidRDefault="00A1164C">
            <w:pPr>
              <w:pStyle w:val="TableHeade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jiné ověřovací služby, </w:t>
            </w:r>
          </w:p>
        </w:tc>
        <w:tc>
          <w:tcPr>
            <w:tcW w:w="1985" w:type="dxa"/>
            <w:tcBorders>
              <w:top w:val="single" w:sz="6" w:space="0" w:color="808080"/>
              <w:left w:val="nil"/>
              <w:bottom w:val="single" w:sz="12" w:space="0" w:color="808080"/>
              <w:right w:val="nil"/>
            </w:tcBorders>
            <w:vAlign w:val="bottom"/>
            <w:hideMark/>
          </w:tcPr>
          <w:p w14:paraId="544C5C50" w14:textId="77777777" w:rsidR="00A1164C" w:rsidRDefault="00A1164C">
            <w:pPr>
              <w:pStyle w:val="TableHeader"/>
              <w:jc w:val="lef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A1164C" w14:paraId="6508B452" w14:textId="77777777" w:rsidTr="00A1164C">
        <w:tc>
          <w:tcPr>
            <w:tcW w:w="2268" w:type="dxa"/>
            <w:tcBorders>
              <w:top w:val="single" w:sz="6" w:space="0" w:color="808080"/>
              <w:left w:val="nil"/>
              <w:bottom w:val="single" w:sz="12" w:space="0" w:color="808080"/>
              <w:right w:val="nil"/>
            </w:tcBorders>
            <w:vAlign w:val="bottom"/>
            <w:hideMark/>
          </w:tcPr>
          <w:p w14:paraId="5615F262" w14:textId="77777777" w:rsidR="00A1164C" w:rsidRDefault="00A1164C">
            <w:pPr>
              <w:pStyle w:val="TableHeade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daňové poradenství </w:t>
            </w:r>
          </w:p>
        </w:tc>
        <w:tc>
          <w:tcPr>
            <w:tcW w:w="1985" w:type="dxa"/>
            <w:tcBorders>
              <w:top w:val="single" w:sz="6" w:space="0" w:color="808080"/>
              <w:left w:val="nil"/>
              <w:bottom w:val="single" w:sz="12" w:space="0" w:color="808080"/>
              <w:right w:val="nil"/>
            </w:tcBorders>
            <w:vAlign w:val="bottom"/>
            <w:hideMark/>
          </w:tcPr>
          <w:p w14:paraId="23007EAF" w14:textId="77777777" w:rsidR="00A1164C" w:rsidRDefault="00A1164C">
            <w:pPr>
              <w:pStyle w:val="TableHeader"/>
              <w:jc w:val="lef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A1164C" w14:paraId="0303364E" w14:textId="77777777" w:rsidTr="00A1164C">
        <w:tc>
          <w:tcPr>
            <w:tcW w:w="2268" w:type="dxa"/>
            <w:tcBorders>
              <w:top w:val="single" w:sz="6" w:space="0" w:color="808080"/>
              <w:left w:val="nil"/>
              <w:bottom w:val="single" w:sz="12" w:space="0" w:color="808080"/>
              <w:right w:val="nil"/>
            </w:tcBorders>
            <w:vAlign w:val="bottom"/>
            <w:hideMark/>
          </w:tcPr>
          <w:p w14:paraId="19FAA933" w14:textId="77777777" w:rsidR="00A1164C" w:rsidRDefault="00A1164C">
            <w:pPr>
              <w:pStyle w:val="TableHeade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jiné neauditorské služby </w:t>
            </w:r>
          </w:p>
        </w:tc>
        <w:tc>
          <w:tcPr>
            <w:tcW w:w="1985" w:type="dxa"/>
            <w:tcBorders>
              <w:top w:val="single" w:sz="6" w:space="0" w:color="808080"/>
              <w:left w:val="nil"/>
              <w:bottom w:val="single" w:sz="12" w:space="0" w:color="808080"/>
              <w:right w:val="nil"/>
            </w:tcBorders>
            <w:vAlign w:val="bottom"/>
            <w:hideMark/>
          </w:tcPr>
          <w:p w14:paraId="4039C339" w14:textId="77777777" w:rsidR="00A1164C" w:rsidRDefault="00A1164C">
            <w:pPr>
              <w:pStyle w:val="TableHeader"/>
              <w:jc w:val="lef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A1164C" w14:paraId="2948EE25" w14:textId="77777777" w:rsidTr="00A1164C">
        <w:tc>
          <w:tcPr>
            <w:tcW w:w="2268" w:type="dxa"/>
            <w:tcBorders>
              <w:top w:val="single" w:sz="6" w:space="0" w:color="808080"/>
              <w:left w:val="nil"/>
              <w:bottom w:val="single" w:sz="12" w:space="0" w:color="808080"/>
              <w:right w:val="nil"/>
            </w:tcBorders>
            <w:vAlign w:val="bottom"/>
            <w:hideMark/>
          </w:tcPr>
          <w:p w14:paraId="2D470496" w14:textId="77777777" w:rsidR="00A1164C" w:rsidRDefault="00A1164C">
            <w:pPr>
              <w:pStyle w:val="TableHeader"/>
              <w:jc w:val="left"/>
              <w:rPr>
                <w:szCs w:val="16"/>
              </w:rPr>
            </w:pPr>
            <w:r>
              <w:rPr>
                <w:szCs w:val="16"/>
              </w:rPr>
              <w:t>Celkem</w:t>
            </w:r>
          </w:p>
        </w:tc>
        <w:tc>
          <w:tcPr>
            <w:tcW w:w="1985" w:type="dxa"/>
            <w:tcBorders>
              <w:top w:val="single" w:sz="6" w:space="0" w:color="808080"/>
              <w:left w:val="nil"/>
              <w:bottom w:val="single" w:sz="12" w:space="0" w:color="808080"/>
              <w:right w:val="nil"/>
            </w:tcBorders>
            <w:vAlign w:val="bottom"/>
            <w:hideMark/>
          </w:tcPr>
          <w:p w14:paraId="1887B574" w14:textId="4075E2F6" w:rsidR="00A1164C" w:rsidRDefault="00A1164C">
            <w:pPr>
              <w:pStyle w:val="TableHeader"/>
              <w:jc w:val="left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E26B2A">
              <w:rPr>
                <w:szCs w:val="16"/>
              </w:rPr>
              <w:t>21</w:t>
            </w:r>
          </w:p>
        </w:tc>
      </w:tr>
    </w:tbl>
    <w:p w14:paraId="6DE4D476" w14:textId="77777777" w:rsidR="00A1164C" w:rsidRDefault="00A1164C" w:rsidP="00A1164C">
      <w:pPr>
        <w:tabs>
          <w:tab w:val="left" w:pos="3969"/>
        </w:tabs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</w:t>
      </w:r>
    </w:p>
    <w:p w14:paraId="50688401" w14:textId="77777777" w:rsidR="00235184" w:rsidRPr="00235184" w:rsidRDefault="00A1164C" w:rsidP="00A1164C">
      <w:pPr>
        <w:pStyle w:val="Odstavecseseznamem"/>
        <w:numPr>
          <w:ilvl w:val="0"/>
          <w:numId w:val="1"/>
        </w:numPr>
        <w:spacing w:before="120" w:line="360" w:lineRule="auto"/>
        <w:jc w:val="both"/>
        <w:rPr>
          <w:sz w:val="20"/>
          <w:szCs w:val="20"/>
        </w:rPr>
      </w:pPr>
      <w:r>
        <w:rPr>
          <w:rFonts w:cs="Times New Roman"/>
          <w:b/>
          <w:bCs/>
          <w:sz w:val="22"/>
          <w:szCs w:val="22"/>
        </w:rPr>
        <w:t>Další informace:</w:t>
      </w:r>
    </w:p>
    <w:p w14:paraId="4DFCFFB0" w14:textId="7DE9EB76" w:rsidR="00235184" w:rsidRDefault="00235184" w:rsidP="00235184">
      <w:pPr>
        <w:spacing w:line="360" w:lineRule="auto"/>
        <w:ind w:left="283"/>
        <w:rPr>
          <w:rFonts w:cs="Arial"/>
          <w:sz w:val="22"/>
          <w:szCs w:val="22"/>
        </w:rPr>
      </w:pPr>
    </w:p>
    <w:p w14:paraId="63D3E2D7" w14:textId="62781827" w:rsidR="00235184" w:rsidRPr="00235184" w:rsidRDefault="00235184" w:rsidP="00235184">
      <w:pPr>
        <w:pStyle w:val="commentcontentpara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35184">
        <w:rPr>
          <w:sz w:val="22"/>
          <w:szCs w:val="22"/>
        </w:rPr>
        <w:t xml:space="preserve">Aktuální situace na Ukrajině může přímo i nepřímo ovlivnit ekonomiku ČR i finanční situaci </w:t>
      </w:r>
      <w:r>
        <w:rPr>
          <w:sz w:val="22"/>
          <w:szCs w:val="22"/>
        </w:rPr>
        <w:t xml:space="preserve">   </w:t>
      </w:r>
      <w:r w:rsidRPr="00235184">
        <w:rPr>
          <w:sz w:val="22"/>
          <w:szCs w:val="22"/>
        </w:rPr>
        <w:t>lokálních společností (pád trhů, obrovský růst ceny vstupů apod.). V současnosti si nejsme vědomi zásadních dopadů na spolek.</w:t>
      </w:r>
    </w:p>
    <w:p w14:paraId="11FAF69F" w14:textId="77777777" w:rsidR="00235184" w:rsidRPr="00235184" w:rsidRDefault="00235184" w:rsidP="00235184">
      <w:pPr>
        <w:spacing w:line="360" w:lineRule="auto"/>
        <w:ind w:left="283"/>
        <w:rPr>
          <w:rFonts w:cs="Arial"/>
          <w:sz w:val="22"/>
          <w:szCs w:val="22"/>
        </w:rPr>
      </w:pPr>
    </w:p>
    <w:p w14:paraId="64193C6E" w14:textId="1306D9FE" w:rsidR="00A1164C" w:rsidRDefault="00A1164C" w:rsidP="00235184">
      <w:pPr>
        <w:pStyle w:val="Odstavecseseznamem"/>
        <w:spacing w:before="120" w:line="360" w:lineRule="auto"/>
        <w:ind w:left="643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br/>
      </w:r>
    </w:p>
    <w:p w14:paraId="6F4BCBCA" w14:textId="77777777" w:rsidR="00A1164C" w:rsidRDefault="00A1164C" w:rsidP="00A1164C">
      <w:pPr>
        <w:rPr>
          <w:rFonts w:cs="Times New Roman"/>
          <w:sz w:val="22"/>
          <w:szCs w:val="22"/>
        </w:rPr>
      </w:pPr>
    </w:p>
    <w:p w14:paraId="49D60496" w14:textId="77777777" w:rsidR="00A1164C" w:rsidRDefault="00A1164C" w:rsidP="00A1164C">
      <w:pPr>
        <w:rPr>
          <w:rFonts w:cs="Times New Roman"/>
          <w:sz w:val="22"/>
          <w:szCs w:val="22"/>
        </w:rPr>
      </w:pPr>
    </w:p>
    <w:p w14:paraId="327AC03D" w14:textId="77777777" w:rsidR="00A1164C" w:rsidRDefault="00A1164C" w:rsidP="00A1164C">
      <w:pPr>
        <w:rPr>
          <w:rFonts w:cs="Times New Roman"/>
          <w:sz w:val="22"/>
          <w:szCs w:val="22"/>
        </w:rPr>
      </w:pPr>
    </w:p>
    <w:p w14:paraId="2A2DC485" w14:textId="5802639D" w:rsidR="00A1164C" w:rsidRDefault="00A1164C" w:rsidP="00A1164C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 Praze, dn</w:t>
      </w:r>
      <w:r w:rsidR="009C4F40">
        <w:rPr>
          <w:rFonts w:cs="Times New Roman"/>
          <w:sz w:val="22"/>
          <w:szCs w:val="22"/>
        </w:rPr>
        <w:t xml:space="preserve">e </w:t>
      </w:r>
      <w:r w:rsidR="006429EF">
        <w:rPr>
          <w:rFonts w:cs="Times New Roman"/>
          <w:sz w:val="22"/>
          <w:szCs w:val="22"/>
        </w:rPr>
        <w:t>12</w:t>
      </w:r>
      <w:r w:rsidRPr="006E2BA1">
        <w:rPr>
          <w:rFonts w:cs="Times New Roman"/>
          <w:sz w:val="22"/>
          <w:szCs w:val="22"/>
        </w:rPr>
        <w:t xml:space="preserve">. </w:t>
      </w:r>
      <w:r w:rsidR="00235184">
        <w:rPr>
          <w:rFonts w:cs="Times New Roman"/>
          <w:sz w:val="22"/>
          <w:szCs w:val="22"/>
        </w:rPr>
        <w:t>4</w:t>
      </w:r>
      <w:r w:rsidRPr="006E2BA1">
        <w:rPr>
          <w:rFonts w:cs="Times New Roman"/>
          <w:sz w:val="22"/>
          <w:szCs w:val="22"/>
        </w:rPr>
        <w:t>. 202</w:t>
      </w:r>
      <w:r w:rsidR="009C4F40">
        <w:rPr>
          <w:rFonts w:cs="Times New Roman"/>
          <w:sz w:val="22"/>
          <w:szCs w:val="22"/>
        </w:rPr>
        <w:t>3</w:t>
      </w:r>
    </w:p>
    <w:p w14:paraId="38D8EC6C" w14:textId="77777777" w:rsidR="00A1164C" w:rsidRDefault="00A1164C" w:rsidP="00A1164C">
      <w:pPr>
        <w:rPr>
          <w:rFonts w:cs="Times New Roman"/>
          <w:sz w:val="22"/>
          <w:szCs w:val="22"/>
        </w:rPr>
      </w:pPr>
    </w:p>
    <w:p w14:paraId="74F2B75C" w14:textId="77777777" w:rsidR="00A1164C" w:rsidRDefault="00A1164C" w:rsidP="00A1164C">
      <w:pPr>
        <w:rPr>
          <w:rFonts w:cs="Times New Roman"/>
          <w:sz w:val="22"/>
          <w:szCs w:val="22"/>
        </w:rPr>
      </w:pPr>
    </w:p>
    <w:p w14:paraId="1E71333E" w14:textId="77777777" w:rsidR="00A1164C" w:rsidRDefault="00A1164C" w:rsidP="00A1164C">
      <w:pPr>
        <w:rPr>
          <w:rFonts w:cs="Times New Roman"/>
          <w:sz w:val="22"/>
          <w:szCs w:val="22"/>
        </w:rPr>
      </w:pPr>
    </w:p>
    <w:p w14:paraId="77C79DDF" w14:textId="77777777" w:rsidR="00A1164C" w:rsidRDefault="00A1164C" w:rsidP="00A1164C">
      <w:pPr>
        <w:rPr>
          <w:rFonts w:cs="Times New Roman"/>
          <w:sz w:val="22"/>
          <w:szCs w:val="22"/>
        </w:rPr>
      </w:pPr>
    </w:p>
    <w:p w14:paraId="6CFE4DB9" w14:textId="5B6DD120" w:rsidR="00A1164C" w:rsidRDefault="00A1164C" w:rsidP="00A50E01">
      <w:pPr>
        <w:tabs>
          <w:tab w:val="left" w:pos="3969"/>
          <w:tab w:val="left" w:pos="5103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Sestavila: Ing. Karolína S</w:t>
      </w:r>
      <w:r w:rsidR="009C4F40">
        <w:rPr>
          <w:rFonts w:cs="Times New Roman"/>
          <w:sz w:val="22"/>
          <w:szCs w:val="22"/>
        </w:rPr>
        <w:t>ynecká</w:t>
      </w:r>
      <w:r>
        <w:rPr>
          <w:rFonts w:cs="Times New Roman"/>
          <w:sz w:val="22"/>
          <w:szCs w:val="22"/>
        </w:rPr>
        <w:tab/>
        <w:t xml:space="preserve">Schválil: </w:t>
      </w:r>
      <w:r>
        <w:rPr>
          <w:rFonts w:cs="Times New Roman"/>
          <w:sz w:val="22"/>
          <w:szCs w:val="22"/>
        </w:rPr>
        <w:tab/>
      </w:r>
      <w:r w:rsidR="00A50E01">
        <w:rPr>
          <w:rFonts w:cs="Times New Roman"/>
          <w:sz w:val="22"/>
          <w:szCs w:val="22"/>
        </w:rPr>
        <w:t>JUDr. Miroslav Jansta</w:t>
      </w:r>
    </w:p>
    <w:p w14:paraId="422A7B76" w14:textId="2FEBDC2D" w:rsidR="00A50E01" w:rsidRDefault="00A50E01" w:rsidP="00A50E01">
      <w:pPr>
        <w:tabs>
          <w:tab w:val="left" w:pos="3969"/>
          <w:tab w:val="left" w:pos="5103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ab/>
      </w:r>
      <w:r>
        <w:rPr>
          <w:rFonts w:cs="Times New Roman"/>
          <w:sz w:val="22"/>
          <w:szCs w:val="22"/>
        </w:rPr>
        <w:tab/>
        <w:t xml:space="preserve"> </w:t>
      </w:r>
      <w:r w:rsidR="00D84DF4">
        <w:rPr>
          <w:rFonts w:cs="Times New Roman"/>
          <w:sz w:val="22"/>
          <w:szCs w:val="22"/>
        </w:rPr>
        <w:t>p</w:t>
      </w:r>
      <w:r>
        <w:rPr>
          <w:rFonts w:cs="Times New Roman"/>
          <w:sz w:val="22"/>
          <w:szCs w:val="22"/>
        </w:rPr>
        <w:t>ředseda</w:t>
      </w:r>
    </w:p>
    <w:p w14:paraId="584ABF7E" w14:textId="6E634737" w:rsidR="00A50E01" w:rsidRDefault="00A50E01" w:rsidP="00A50E01">
      <w:pPr>
        <w:tabs>
          <w:tab w:val="left" w:pos="3969"/>
          <w:tab w:val="left" w:pos="5103"/>
        </w:tabs>
        <w:rPr>
          <w:rFonts w:cs="Times New Roman"/>
          <w:sz w:val="22"/>
          <w:szCs w:val="22"/>
        </w:rPr>
      </w:pPr>
    </w:p>
    <w:p w14:paraId="71AFF7DF" w14:textId="5CAC558A" w:rsidR="00A50E01" w:rsidRDefault="00A50E01" w:rsidP="00A50E01">
      <w:pPr>
        <w:tabs>
          <w:tab w:val="left" w:pos="3969"/>
          <w:tab w:val="left" w:pos="5103"/>
        </w:tabs>
        <w:rPr>
          <w:rFonts w:cs="Times New Roman"/>
          <w:sz w:val="22"/>
          <w:szCs w:val="22"/>
        </w:rPr>
      </w:pPr>
    </w:p>
    <w:p w14:paraId="5A5A878B" w14:textId="5E0EB55D" w:rsidR="00677A1C" w:rsidRDefault="00677A1C" w:rsidP="00A50E01">
      <w:pPr>
        <w:tabs>
          <w:tab w:val="left" w:pos="3969"/>
          <w:tab w:val="left" w:pos="5103"/>
        </w:tabs>
        <w:rPr>
          <w:rFonts w:cs="Times New Roman"/>
          <w:sz w:val="22"/>
          <w:szCs w:val="22"/>
        </w:rPr>
      </w:pPr>
    </w:p>
    <w:p w14:paraId="755090C4" w14:textId="2ECEA332" w:rsidR="00677A1C" w:rsidRDefault="00677A1C" w:rsidP="00A50E01">
      <w:pPr>
        <w:tabs>
          <w:tab w:val="left" w:pos="3969"/>
          <w:tab w:val="left" w:pos="5103"/>
        </w:tabs>
        <w:rPr>
          <w:rFonts w:cs="Times New Roman"/>
          <w:sz w:val="22"/>
          <w:szCs w:val="22"/>
        </w:rPr>
      </w:pPr>
    </w:p>
    <w:p w14:paraId="48576F88" w14:textId="77777777" w:rsidR="00677A1C" w:rsidRDefault="00677A1C" w:rsidP="00A50E01">
      <w:pPr>
        <w:tabs>
          <w:tab w:val="left" w:pos="3969"/>
          <w:tab w:val="left" w:pos="5103"/>
        </w:tabs>
        <w:rPr>
          <w:rFonts w:cs="Times New Roman"/>
          <w:sz w:val="22"/>
          <w:szCs w:val="22"/>
        </w:rPr>
      </w:pPr>
    </w:p>
    <w:p w14:paraId="535AE91B" w14:textId="61E87AE0" w:rsidR="00A50E01" w:rsidRDefault="00A50E01" w:rsidP="00A50E01">
      <w:pPr>
        <w:tabs>
          <w:tab w:val="left" w:pos="3969"/>
          <w:tab w:val="left" w:pos="5103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Ing.</w:t>
      </w:r>
      <w:r w:rsidR="002F1618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Zdeněk Bříza</w:t>
      </w:r>
    </w:p>
    <w:p w14:paraId="3EDF8CEC" w14:textId="7BC7BD34" w:rsidR="008B19A6" w:rsidRPr="00D84DF4" w:rsidRDefault="00A50E01" w:rsidP="00D84DF4">
      <w:pPr>
        <w:tabs>
          <w:tab w:val="left" w:pos="3969"/>
          <w:tab w:val="left" w:pos="5103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místopředseda</w:t>
      </w:r>
    </w:p>
    <w:sectPr w:rsidR="008B19A6" w:rsidRPr="00D84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D28C3"/>
    <w:multiLevelType w:val="hybridMultilevel"/>
    <w:tmpl w:val="C41AB8D2"/>
    <w:lvl w:ilvl="0" w:tplc="E91A1EF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  <w:bCs/>
        <w:color w:val="auto"/>
      </w:rPr>
    </w:lvl>
    <w:lvl w:ilvl="1" w:tplc="04050019">
      <w:start w:val="1"/>
      <w:numFmt w:val="lowerLetter"/>
      <w:lvlText w:val="%2."/>
      <w:lvlJc w:val="left"/>
      <w:pPr>
        <w:ind w:left="1211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3022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742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462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182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902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622" w:hanging="180"/>
      </w:pPr>
      <w:rPr>
        <w:rFonts w:ascii="Times New Roman" w:hAnsi="Times New Roman"/>
      </w:rPr>
    </w:lvl>
  </w:abstractNum>
  <w:abstractNum w:abstractNumId="1" w15:restartNumberingAfterBreak="0">
    <w:nsid w:val="74397618"/>
    <w:multiLevelType w:val="hybridMultilevel"/>
    <w:tmpl w:val="A364BE78"/>
    <w:lvl w:ilvl="0" w:tplc="CD16583E">
      <w:start w:val="4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5599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5891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4C"/>
    <w:rsid w:val="000034A8"/>
    <w:rsid w:val="00017356"/>
    <w:rsid w:val="00081DC6"/>
    <w:rsid w:val="000C2A5F"/>
    <w:rsid w:val="00105073"/>
    <w:rsid w:val="00177427"/>
    <w:rsid w:val="00187760"/>
    <w:rsid w:val="001C4CF2"/>
    <w:rsid w:val="00235184"/>
    <w:rsid w:val="0023554D"/>
    <w:rsid w:val="002413E6"/>
    <w:rsid w:val="00284B9F"/>
    <w:rsid w:val="00285420"/>
    <w:rsid w:val="002A3A55"/>
    <w:rsid w:val="002B46ED"/>
    <w:rsid w:val="002C193B"/>
    <w:rsid w:val="002C30E7"/>
    <w:rsid w:val="002D6C6F"/>
    <w:rsid w:val="002F1618"/>
    <w:rsid w:val="00305CCB"/>
    <w:rsid w:val="00354CF0"/>
    <w:rsid w:val="00357DAC"/>
    <w:rsid w:val="00365D44"/>
    <w:rsid w:val="00371E95"/>
    <w:rsid w:val="00382352"/>
    <w:rsid w:val="00383E6A"/>
    <w:rsid w:val="003A0318"/>
    <w:rsid w:val="003A6A1E"/>
    <w:rsid w:val="003B44BE"/>
    <w:rsid w:val="003B52A9"/>
    <w:rsid w:val="003B64A3"/>
    <w:rsid w:val="003D5B79"/>
    <w:rsid w:val="004241BB"/>
    <w:rsid w:val="004A527F"/>
    <w:rsid w:val="005818BB"/>
    <w:rsid w:val="005939C8"/>
    <w:rsid w:val="005B7696"/>
    <w:rsid w:val="00600EAA"/>
    <w:rsid w:val="0063038E"/>
    <w:rsid w:val="00642072"/>
    <w:rsid w:val="006429EF"/>
    <w:rsid w:val="0067149E"/>
    <w:rsid w:val="00677A1C"/>
    <w:rsid w:val="00684252"/>
    <w:rsid w:val="006C3368"/>
    <w:rsid w:val="006E2BA1"/>
    <w:rsid w:val="0071227F"/>
    <w:rsid w:val="00784AFC"/>
    <w:rsid w:val="007A5B50"/>
    <w:rsid w:val="007C3439"/>
    <w:rsid w:val="00803716"/>
    <w:rsid w:val="00806C6B"/>
    <w:rsid w:val="008117F1"/>
    <w:rsid w:val="00854BBE"/>
    <w:rsid w:val="0085692A"/>
    <w:rsid w:val="008B19A6"/>
    <w:rsid w:val="00940D58"/>
    <w:rsid w:val="00996B1D"/>
    <w:rsid w:val="009C4F40"/>
    <w:rsid w:val="009D0EA3"/>
    <w:rsid w:val="009D77C9"/>
    <w:rsid w:val="00A1164C"/>
    <w:rsid w:val="00A37017"/>
    <w:rsid w:val="00A40979"/>
    <w:rsid w:val="00A50E01"/>
    <w:rsid w:val="00A540A3"/>
    <w:rsid w:val="00A84DA8"/>
    <w:rsid w:val="00A869B2"/>
    <w:rsid w:val="00AD5B4F"/>
    <w:rsid w:val="00B17776"/>
    <w:rsid w:val="00B50545"/>
    <w:rsid w:val="00B5434A"/>
    <w:rsid w:val="00B57B2E"/>
    <w:rsid w:val="00B97434"/>
    <w:rsid w:val="00BC76A6"/>
    <w:rsid w:val="00CA43AF"/>
    <w:rsid w:val="00CB0773"/>
    <w:rsid w:val="00CB5589"/>
    <w:rsid w:val="00CD7870"/>
    <w:rsid w:val="00D440E4"/>
    <w:rsid w:val="00D545C7"/>
    <w:rsid w:val="00D84DF4"/>
    <w:rsid w:val="00D87DCD"/>
    <w:rsid w:val="00D960C8"/>
    <w:rsid w:val="00DD5408"/>
    <w:rsid w:val="00E0285B"/>
    <w:rsid w:val="00E1198E"/>
    <w:rsid w:val="00E1461F"/>
    <w:rsid w:val="00E26B2A"/>
    <w:rsid w:val="00E555B8"/>
    <w:rsid w:val="00E56268"/>
    <w:rsid w:val="00EB4E10"/>
    <w:rsid w:val="00F2119A"/>
    <w:rsid w:val="00F5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CA7B"/>
  <w15:chartTrackingRefBased/>
  <w15:docId w15:val="{268C826E-94AB-4B97-B47D-B6D4DBD9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164C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164C"/>
    <w:pPr>
      <w:ind w:left="720"/>
    </w:pPr>
  </w:style>
  <w:style w:type="paragraph" w:customStyle="1" w:styleId="TableHeader">
    <w:name w:val="Table Header"/>
    <w:basedOn w:val="Normln"/>
    <w:uiPriority w:val="99"/>
    <w:rsid w:val="00A1164C"/>
    <w:pPr>
      <w:jc w:val="center"/>
    </w:pPr>
    <w:rPr>
      <w:rFonts w:eastAsia="Times New Roman" w:cs="Times New Roman"/>
      <w:sz w:val="16"/>
      <w:szCs w:val="20"/>
      <w:lang w:eastAsia="en-US"/>
    </w:rPr>
  </w:style>
  <w:style w:type="paragraph" w:customStyle="1" w:styleId="Tablemiddleline">
    <w:name w:val="Table middle line"/>
    <w:basedOn w:val="Normln"/>
    <w:rsid w:val="00A1164C"/>
    <w:pPr>
      <w:snapToGrid w:val="0"/>
    </w:pPr>
    <w:rPr>
      <w:rFonts w:eastAsia="Times New Roman" w:cs="Times New Roman"/>
      <w:iCs/>
      <w:sz w:val="16"/>
      <w:szCs w:val="20"/>
      <w:lang w:eastAsia="en-US"/>
    </w:rPr>
  </w:style>
  <w:style w:type="paragraph" w:customStyle="1" w:styleId="TableFirstLine">
    <w:name w:val="Table First Line"/>
    <w:basedOn w:val="Normln"/>
    <w:uiPriority w:val="99"/>
    <w:rsid w:val="00A1164C"/>
    <w:pPr>
      <w:snapToGrid w:val="0"/>
      <w:spacing w:after="120"/>
    </w:pPr>
    <w:rPr>
      <w:rFonts w:eastAsia="Times New Roman" w:cs="Times New Roman"/>
      <w:sz w:val="16"/>
      <w:szCs w:val="20"/>
      <w:lang w:eastAsia="en-US"/>
    </w:rPr>
  </w:style>
  <w:style w:type="paragraph" w:customStyle="1" w:styleId="TableLastLine">
    <w:name w:val="Table Last Line"/>
    <w:basedOn w:val="Normln"/>
    <w:uiPriority w:val="99"/>
    <w:rsid w:val="00A1164C"/>
    <w:pPr>
      <w:snapToGrid w:val="0"/>
      <w:spacing w:before="120" w:after="120"/>
    </w:pPr>
    <w:rPr>
      <w:rFonts w:eastAsia="Times New Roman" w:cs="Times New Roman"/>
      <w:sz w:val="16"/>
      <w:szCs w:val="20"/>
      <w:lang w:eastAsia="en-US"/>
    </w:rPr>
  </w:style>
  <w:style w:type="paragraph" w:customStyle="1" w:styleId="table">
    <w:name w:val="table"/>
    <w:basedOn w:val="Normln"/>
    <w:uiPriority w:val="99"/>
    <w:rsid w:val="00A1164C"/>
    <w:rPr>
      <w:rFonts w:eastAsia="Times New Roman" w:cs="Times New Roman"/>
      <w:sz w:val="16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877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76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7760"/>
    <w:rPr>
      <w:rFonts w:ascii="Times New Roman" w:eastAsiaTheme="minorEastAsia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7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7760"/>
    <w:rPr>
      <w:rFonts w:ascii="Times New Roman" w:eastAsiaTheme="minorEastAsia" w:hAnsi="Times New Roman"/>
      <w:b/>
      <w:bCs/>
      <w:sz w:val="20"/>
      <w:szCs w:val="20"/>
      <w:lang w:eastAsia="cs-CZ"/>
    </w:rPr>
  </w:style>
  <w:style w:type="paragraph" w:customStyle="1" w:styleId="commentcontentpara">
    <w:name w:val="commentcontentpara"/>
    <w:basedOn w:val="Normln"/>
    <w:rsid w:val="00D84DF4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9AD471996F44D8E64B294C2836235" ma:contentTypeVersion="13" ma:contentTypeDescription="Create a new document." ma:contentTypeScope="" ma:versionID="650399d82228c6094b2812ff1ad1441e">
  <xsd:schema xmlns:xsd="http://www.w3.org/2001/XMLSchema" xmlns:xs="http://www.w3.org/2001/XMLSchema" xmlns:p="http://schemas.microsoft.com/office/2006/metadata/properties" xmlns:ns2="254ae232-7415-4e2d-b6ab-8ba01de5c663" xmlns:ns3="734319a7-b88b-4eea-991a-233271601ebb" targetNamespace="http://schemas.microsoft.com/office/2006/metadata/properties" ma:root="true" ma:fieldsID="985be93e85f5bf3fe2f6cb8bd33af454" ns2:_="" ns3:_="">
    <xsd:import namespace="254ae232-7415-4e2d-b6ab-8ba01de5c663"/>
    <xsd:import namespace="734319a7-b88b-4eea-991a-233271601e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ae232-7415-4e2d-b6ab-8ba01de5c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319a7-b88b-4eea-991a-233271601e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5C4DA8-CDF7-4911-BBE1-7373E5E9C3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118F29-BD81-4833-8CBC-D7FA2B7980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64527F-AE79-48F9-988C-A82829D9DB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B8A448-49C8-469C-BB10-9CBF8280E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4ae232-7415-4e2d-b6ab-8ba01de5c663"/>
    <ds:schemaRef ds:uri="734319a7-b88b-4eea-991a-233271601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1358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Slanarova</dc:creator>
  <cp:keywords/>
  <dc:description/>
  <cp:lastModifiedBy>Slanarova</cp:lastModifiedBy>
  <cp:revision>7</cp:revision>
  <cp:lastPrinted>2023-04-12T15:52:00Z</cp:lastPrinted>
  <dcterms:created xsi:type="dcterms:W3CDTF">2023-04-12T15:10:00Z</dcterms:created>
  <dcterms:modified xsi:type="dcterms:W3CDTF">2023-04-12T18:56:00Z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0x01010063D9AD471996F44D8E64B294C2836235</vt:lpwstr>
  </property>
</Properties>
</file>